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CellMar>
          <w:left w:w="0" w:type="dxa"/>
          <w:right w:w="0" w:type="dxa"/>
        </w:tblCellMar>
        <w:tblLook w:val="04A0" w:firstRow="1" w:lastRow="0" w:firstColumn="1" w:lastColumn="0" w:noHBand="0" w:noVBand="1"/>
      </w:tblPr>
      <w:tblGrid>
        <w:gridCol w:w="3700"/>
        <w:gridCol w:w="2420"/>
        <w:gridCol w:w="900"/>
        <w:gridCol w:w="4080"/>
      </w:tblGrid>
      <w:tr w:rsidR="00E2591C" w:rsidRPr="00E2591C" w14:paraId="2ACA74B1" w14:textId="77777777" w:rsidTr="00777A63">
        <w:tc>
          <w:tcPr>
            <w:tcW w:w="6120" w:type="dxa"/>
            <w:gridSpan w:val="2"/>
            <w:tcMar>
              <w:top w:w="0" w:type="dxa"/>
              <w:left w:w="0" w:type="dxa"/>
              <w:bottom w:w="453" w:type="dxa"/>
              <w:right w:w="0" w:type="dxa"/>
            </w:tcMar>
            <w:vAlign w:val="bottom"/>
          </w:tcPr>
          <w:p w14:paraId="10BDED77" w14:textId="77777777" w:rsidR="00AB1534" w:rsidRPr="00E2591C" w:rsidRDefault="00000000" w:rsidP="00777A63">
            <w:pPr>
              <w:pStyle w:val="Heading1"/>
              <w:spacing w:line="276" w:lineRule="auto"/>
              <w:rPr>
                <w:color w:val="000000" w:themeColor="text1"/>
                <w:sz w:val="40"/>
                <w:szCs w:val="40"/>
              </w:rPr>
            </w:pPr>
            <w:bookmarkStart w:id="0" w:name="_Hlk159604784"/>
            <w:r w:rsidRPr="00E2591C">
              <w:rPr>
                <w:color w:val="000000" w:themeColor="text1"/>
                <w:sz w:val="40"/>
                <w:szCs w:val="40"/>
              </w:rPr>
              <w:t xml:space="preserve">Milagros </w:t>
            </w:r>
            <w:proofErr w:type="spellStart"/>
            <w:r w:rsidRPr="00E2591C">
              <w:rPr>
                <w:color w:val="000000" w:themeColor="text1"/>
                <w:sz w:val="40"/>
                <w:szCs w:val="40"/>
              </w:rPr>
              <w:t>Yoch</w:t>
            </w:r>
            <w:proofErr w:type="spellEnd"/>
          </w:p>
          <w:p w14:paraId="614BB0B1" w14:textId="2286224F" w:rsidR="00AB1534" w:rsidRPr="00E2591C" w:rsidRDefault="00000000" w:rsidP="00777A63">
            <w:pPr>
              <w:pStyle w:val="Heading4"/>
              <w:spacing w:after="0" w:line="276" w:lineRule="auto"/>
              <w:rPr>
                <w:color w:val="000000" w:themeColor="text1"/>
              </w:rPr>
            </w:pPr>
            <w:r w:rsidRPr="00E2591C">
              <w:rPr>
                <w:color w:val="000000" w:themeColor="text1"/>
              </w:rPr>
              <w:t xml:space="preserve">Digital Communications </w:t>
            </w:r>
            <w:r w:rsidR="008A5D4A" w:rsidRPr="00E2591C">
              <w:rPr>
                <w:color w:val="000000" w:themeColor="text1"/>
              </w:rPr>
              <w:t>Manager</w:t>
            </w:r>
          </w:p>
        </w:tc>
        <w:tc>
          <w:tcPr>
            <w:tcW w:w="4980" w:type="dxa"/>
            <w:gridSpan w:val="2"/>
            <w:tcMar>
              <w:top w:w="0" w:type="dxa"/>
              <w:left w:w="0" w:type="dxa"/>
              <w:bottom w:w="453" w:type="dxa"/>
              <w:right w:w="0" w:type="dxa"/>
            </w:tcMar>
            <w:vAlign w:val="bottom"/>
          </w:tcPr>
          <w:p w14:paraId="2FC65490" w14:textId="77777777" w:rsidR="00AB1534" w:rsidRPr="00E2591C" w:rsidRDefault="00000000" w:rsidP="00777A63">
            <w:pPr>
              <w:pStyle w:val="Heading3"/>
              <w:spacing w:line="276" w:lineRule="auto"/>
              <w:jc w:val="right"/>
              <w:rPr>
                <w:color w:val="000000" w:themeColor="text1"/>
              </w:rPr>
            </w:pPr>
            <w:hyperlink r:id="rId7" w:history="1">
              <w:r w:rsidRPr="00E2591C">
                <w:rPr>
                  <w:rStyle w:val="Hyperlink"/>
                  <w:color w:val="000000" w:themeColor="text1"/>
                </w:rPr>
                <w:t>milagros.yoch@gmail.com</w:t>
              </w:r>
            </w:hyperlink>
            <w:r w:rsidRPr="00E2591C">
              <w:rPr>
                <w:color w:val="000000" w:themeColor="text1"/>
              </w:rPr>
              <w:t xml:space="preserve"> • 650-787-6381</w:t>
            </w:r>
          </w:p>
          <w:p w14:paraId="66A6DF1E" w14:textId="1CB7B89D" w:rsidR="00AB1534" w:rsidRPr="00E2591C" w:rsidRDefault="00000000" w:rsidP="00777A63">
            <w:pPr>
              <w:pStyle w:val="Heading3"/>
              <w:spacing w:line="276" w:lineRule="auto"/>
              <w:jc w:val="right"/>
              <w:rPr>
                <w:color w:val="000000" w:themeColor="text1"/>
              </w:rPr>
            </w:pPr>
            <w:hyperlink r:id="rId8" w:history="1">
              <w:r w:rsidR="009B6932" w:rsidRPr="00E2591C">
                <w:rPr>
                  <w:rStyle w:val="Hyperlink"/>
                  <w:color w:val="000000" w:themeColor="text1"/>
                </w:rPr>
                <w:t>Portfolio</w:t>
              </w:r>
            </w:hyperlink>
            <w:r w:rsidR="009B6932" w:rsidRPr="00E2591C">
              <w:rPr>
                <w:color w:val="000000" w:themeColor="text1"/>
              </w:rPr>
              <w:t xml:space="preserve"> • </w:t>
            </w:r>
            <w:hyperlink r:id="rId9" w:history="1">
              <w:r w:rsidR="009B6932" w:rsidRPr="00E2591C">
                <w:rPr>
                  <w:rStyle w:val="Hyperlink"/>
                  <w:color w:val="000000" w:themeColor="text1"/>
                </w:rPr>
                <w:t>LinkedIn</w:t>
              </w:r>
            </w:hyperlink>
            <w:r w:rsidR="009B6932" w:rsidRPr="00E2591C">
              <w:rPr>
                <w:color w:val="000000" w:themeColor="text1"/>
              </w:rPr>
              <w:t xml:space="preserve"> • </w:t>
            </w:r>
            <w:r w:rsidR="002C4150" w:rsidRPr="00E2591C">
              <w:rPr>
                <w:color w:val="000000" w:themeColor="text1"/>
              </w:rPr>
              <w:t>San Carlos</w:t>
            </w:r>
            <w:r w:rsidR="009949C6" w:rsidRPr="00E2591C">
              <w:rPr>
                <w:color w:val="000000" w:themeColor="text1"/>
              </w:rPr>
              <w:t xml:space="preserve">, CA </w:t>
            </w:r>
            <w:r w:rsidR="002C4150" w:rsidRPr="00E2591C">
              <w:rPr>
                <w:color w:val="000000" w:themeColor="text1"/>
              </w:rPr>
              <w:t>94070</w:t>
            </w:r>
          </w:p>
        </w:tc>
      </w:tr>
      <w:bookmarkEnd w:id="0"/>
      <w:tr w:rsidR="00E2591C" w:rsidRPr="00E2591C" w14:paraId="06D801D1" w14:textId="77777777" w:rsidTr="009E342A">
        <w:tc>
          <w:tcPr>
            <w:tcW w:w="11100" w:type="dxa"/>
            <w:gridSpan w:val="4"/>
            <w:tcMar>
              <w:top w:w="155" w:type="dxa"/>
              <w:left w:w="0" w:type="dxa"/>
              <w:bottom w:w="0" w:type="dxa"/>
              <w:right w:w="0" w:type="dxa"/>
            </w:tcMar>
            <w:vAlign w:val="center"/>
          </w:tcPr>
          <w:p w14:paraId="690BDADB" w14:textId="0B97501B" w:rsidR="00AB1534" w:rsidRPr="00E2591C" w:rsidRDefault="006779FC" w:rsidP="00777A63">
            <w:pPr>
              <w:spacing w:line="276" w:lineRule="auto"/>
              <w:jc w:val="both"/>
              <w:rPr>
                <w:color w:val="000000" w:themeColor="text1"/>
                <w:sz w:val="18"/>
                <w:szCs w:val="18"/>
              </w:rPr>
            </w:pPr>
            <w:r w:rsidRPr="00E2591C">
              <w:rPr>
                <w:color w:val="000000" w:themeColor="text1"/>
                <w:sz w:val="18"/>
                <w:szCs w:val="18"/>
              </w:rPr>
              <w:t xml:space="preserve">Detail-oriented and highly versatile professional with substantial experience in executing strategic communications plans to support high-priority business </w:t>
            </w:r>
            <w:r w:rsidR="0048747D" w:rsidRPr="00E2591C">
              <w:rPr>
                <w:color w:val="000000" w:themeColor="text1"/>
                <w:sz w:val="18"/>
                <w:szCs w:val="18"/>
              </w:rPr>
              <w:t>priorities</w:t>
            </w:r>
            <w:r w:rsidR="00742042" w:rsidRPr="00E2591C">
              <w:rPr>
                <w:color w:val="000000" w:themeColor="text1"/>
                <w:sz w:val="18"/>
                <w:szCs w:val="18"/>
              </w:rPr>
              <w:t>.</w:t>
            </w:r>
            <w:r w:rsidR="00712A99" w:rsidRPr="00E2591C">
              <w:rPr>
                <w:color w:val="000000" w:themeColor="text1"/>
                <w:sz w:val="18"/>
                <w:szCs w:val="18"/>
              </w:rPr>
              <w:t xml:space="preserve"> Skilled in </w:t>
            </w:r>
            <w:r w:rsidR="0048747D" w:rsidRPr="00E2591C">
              <w:rPr>
                <w:color w:val="000000" w:themeColor="text1"/>
                <w:sz w:val="18"/>
                <w:szCs w:val="18"/>
              </w:rPr>
              <w:t>leading content planning</w:t>
            </w:r>
            <w:r w:rsidR="00B000A3" w:rsidRPr="00E2591C">
              <w:rPr>
                <w:color w:val="000000" w:themeColor="text1"/>
                <w:sz w:val="18"/>
                <w:szCs w:val="18"/>
              </w:rPr>
              <w:t xml:space="preserve"> and</w:t>
            </w:r>
            <w:r w:rsidR="002B38DF" w:rsidRPr="00E2591C">
              <w:rPr>
                <w:color w:val="000000" w:themeColor="text1"/>
                <w:sz w:val="18"/>
                <w:szCs w:val="18"/>
              </w:rPr>
              <w:t xml:space="preserve"> </w:t>
            </w:r>
            <w:r w:rsidR="00CD105D" w:rsidRPr="00E2591C">
              <w:rPr>
                <w:color w:val="000000" w:themeColor="text1"/>
                <w:sz w:val="18"/>
                <w:szCs w:val="18"/>
              </w:rPr>
              <w:t>reviewing</w:t>
            </w:r>
            <w:r w:rsidR="002B38DF" w:rsidRPr="00E2591C">
              <w:rPr>
                <w:color w:val="000000" w:themeColor="text1"/>
                <w:sz w:val="18"/>
                <w:szCs w:val="18"/>
              </w:rPr>
              <w:t xml:space="preserve"> </w:t>
            </w:r>
            <w:r w:rsidR="00742042" w:rsidRPr="00E2591C">
              <w:rPr>
                <w:color w:val="000000" w:themeColor="text1"/>
                <w:sz w:val="18"/>
                <w:szCs w:val="18"/>
              </w:rPr>
              <w:t>creative work</w:t>
            </w:r>
            <w:r w:rsidR="00B000A3" w:rsidRPr="00E2591C">
              <w:rPr>
                <w:color w:val="000000" w:themeColor="text1"/>
                <w:sz w:val="18"/>
                <w:szCs w:val="18"/>
              </w:rPr>
              <w:t xml:space="preserve"> to transforming complex information into accessible content. Expert at managing global social media campaigns and </w:t>
            </w:r>
            <w:r w:rsidR="002B38DF" w:rsidRPr="00E2591C">
              <w:rPr>
                <w:color w:val="000000" w:themeColor="text1"/>
                <w:sz w:val="18"/>
                <w:szCs w:val="18"/>
              </w:rPr>
              <w:t xml:space="preserve">executing </w:t>
            </w:r>
            <w:r w:rsidR="00045212" w:rsidRPr="00E2591C">
              <w:rPr>
                <w:color w:val="000000" w:themeColor="text1"/>
                <w:sz w:val="18"/>
                <w:szCs w:val="18"/>
              </w:rPr>
              <w:t>impactful marketing</w:t>
            </w:r>
            <w:r w:rsidR="002B38DF" w:rsidRPr="00E2591C">
              <w:rPr>
                <w:color w:val="000000" w:themeColor="text1"/>
                <w:sz w:val="18"/>
                <w:szCs w:val="18"/>
              </w:rPr>
              <w:t xml:space="preserve"> /</w:t>
            </w:r>
            <w:r w:rsidR="00045212" w:rsidRPr="00E2591C">
              <w:rPr>
                <w:color w:val="000000" w:themeColor="text1"/>
                <w:sz w:val="18"/>
                <w:szCs w:val="18"/>
              </w:rPr>
              <w:t xml:space="preserve"> branding </w:t>
            </w:r>
            <w:r w:rsidR="00CD105D" w:rsidRPr="00E2591C">
              <w:rPr>
                <w:color w:val="000000" w:themeColor="text1"/>
                <w:sz w:val="18"/>
                <w:szCs w:val="18"/>
              </w:rPr>
              <w:t>programs</w:t>
            </w:r>
            <w:r w:rsidR="00742042" w:rsidRPr="00E2591C">
              <w:rPr>
                <w:color w:val="000000" w:themeColor="text1"/>
                <w:sz w:val="18"/>
                <w:szCs w:val="18"/>
              </w:rPr>
              <w:t xml:space="preserve"> on social media</w:t>
            </w:r>
            <w:r w:rsidR="002B38DF" w:rsidRPr="00E2591C">
              <w:rPr>
                <w:color w:val="000000" w:themeColor="text1"/>
                <w:sz w:val="18"/>
                <w:szCs w:val="18"/>
              </w:rPr>
              <w:t xml:space="preserve"> platforms</w:t>
            </w:r>
            <w:r w:rsidR="00CD105D" w:rsidRPr="00E2591C">
              <w:rPr>
                <w:color w:val="000000" w:themeColor="text1"/>
                <w:sz w:val="18"/>
                <w:szCs w:val="18"/>
              </w:rPr>
              <w:t xml:space="preserve">, aimed at </w:t>
            </w:r>
            <w:r w:rsidR="00712A99" w:rsidRPr="00E2591C">
              <w:rPr>
                <w:color w:val="000000" w:themeColor="text1"/>
                <w:sz w:val="18"/>
                <w:szCs w:val="18"/>
              </w:rPr>
              <w:t>optimizing</w:t>
            </w:r>
            <w:r w:rsidR="00CD105D" w:rsidRPr="00E2591C">
              <w:rPr>
                <w:color w:val="000000" w:themeColor="text1"/>
                <w:sz w:val="18"/>
                <w:szCs w:val="18"/>
              </w:rPr>
              <w:t xml:space="preserve"> brand recognition and </w:t>
            </w:r>
            <w:r w:rsidR="004D1AB1" w:rsidRPr="00E2591C">
              <w:rPr>
                <w:color w:val="000000" w:themeColor="text1"/>
                <w:sz w:val="18"/>
                <w:szCs w:val="18"/>
              </w:rPr>
              <w:t>reach</w:t>
            </w:r>
            <w:r w:rsidR="00B000A3" w:rsidRPr="00E2591C">
              <w:rPr>
                <w:color w:val="000000" w:themeColor="text1"/>
                <w:sz w:val="18"/>
                <w:szCs w:val="18"/>
              </w:rPr>
              <w:t xml:space="preserve">ing </w:t>
            </w:r>
            <w:r w:rsidR="004D1AB1" w:rsidRPr="00E2591C">
              <w:rPr>
                <w:color w:val="000000" w:themeColor="text1"/>
                <w:sz w:val="18"/>
                <w:szCs w:val="18"/>
              </w:rPr>
              <w:t>broad audience</w:t>
            </w:r>
            <w:r w:rsidR="00CD105D" w:rsidRPr="00E2591C">
              <w:rPr>
                <w:color w:val="000000" w:themeColor="text1"/>
                <w:sz w:val="18"/>
                <w:szCs w:val="18"/>
              </w:rPr>
              <w:t>.</w:t>
            </w:r>
            <w:r w:rsidR="00712A99" w:rsidRPr="00E2591C">
              <w:rPr>
                <w:color w:val="000000" w:themeColor="text1"/>
                <w:sz w:val="18"/>
                <w:szCs w:val="18"/>
              </w:rPr>
              <w:t xml:space="preserve"> </w:t>
            </w:r>
            <w:r w:rsidR="00045212" w:rsidRPr="00E2591C">
              <w:rPr>
                <w:color w:val="000000" w:themeColor="text1"/>
                <w:sz w:val="18"/>
                <w:szCs w:val="18"/>
              </w:rPr>
              <w:t>Energetic team player</w:t>
            </w:r>
            <w:r w:rsidR="00CD105D" w:rsidRPr="00E2591C">
              <w:rPr>
                <w:color w:val="000000" w:themeColor="text1"/>
                <w:sz w:val="18"/>
                <w:szCs w:val="18"/>
              </w:rPr>
              <w:t xml:space="preserve">, </w:t>
            </w:r>
            <w:r w:rsidR="00C27DBC" w:rsidRPr="00E2591C">
              <w:rPr>
                <w:color w:val="000000" w:themeColor="text1"/>
                <w:sz w:val="18"/>
                <w:szCs w:val="18"/>
              </w:rPr>
              <w:t>committed</w:t>
            </w:r>
            <w:r w:rsidR="00CD105D" w:rsidRPr="00E2591C">
              <w:rPr>
                <w:color w:val="000000" w:themeColor="text1"/>
                <w:sz w:val="18"/>
                <w:szCs w:val="18"/>
              </w:rPr>
              <w:t xml:space="preserve"> to </w:t>
            </w:r>
            <w:r w:rsidR="00C27DBC" w:rsidRPr="00E2591C">
              <w:rPr>
                <w:color w:val="000000" w:themeColor="text1"/>
                <w:sz w:val="18"/>
                <w:szCs w:val="18"/>
              </w:rPr>
              <w:t>identifying</w:t>
            </w:r>
            <w:r w:rsidR="00CD105D" w:rsidRPr="00E2591C">
              <w:rPr>
                <w:color w:val="000000" w:themeColor="text1"/>
                <w:sz w:val="18"/>
                <w:szCs w:val="18"/>
              </w:rPr>
              <w:t xml:space="preserve"> new opportunities, </w:t>
            </w:r>
            <w:r w:rsidR="00C27DBC" w:rsidRPr="00E2591C">
              <w:rPr>
                <w:color w:val="000000" w:themeColor="text1"/>
                <w:sz w:val="18"/>
                <w:szCs w:val="18"/>
              </w:rPr>
              <w:t>researching</w:t>
            </w:r>
            <w:r w:rsidR="00CD105D" w:rsidRPr="00E2591C">
              <w:rPr>
                <w:color w:val="000000" w:themeColor="text1"/>
                <w:sz w:val="18"/>
                <w:szCs w:val="18"/>
              </w:rPr>
              <w:t xml:space="preserve"> evolving trends, and </w:t>
            </w:r>
            <w:r w:rsidR="00C27DBC" w:rsidRPr="00E2591C">
              <w:rPr>
                <w:color w:val="000000" w:themeColor="text1"/>
                <w:sz w:val="18"/>
                <w:szCs w:val="18"/>
              </w:rPr>
              <w:t>delivering</w:t>
            </w:r>
            <w:r w:rsidR="00CD105D" w:rsidRPr="00E2591C">
              <w:rPr>
                <w:color w:val="000000" w:themeColor="text1"/>
                <w:sz w:val="18"/>
                <w:szCs w:val="18"/>
              </w:rPr>
              <w:t xml:space="preserve"> high-quality content</w:t>
            </w:r>
            <w:r w:rsidR="0048747D" w:rsidRPr="00E2591C">
              <w:rPr>
                <w:color w:val="000000" w:themeColor="text1"/>
                <w:sz w:val="18"/>
                <w:szCs w:val="18"/>
              </w:rPr>
              <w:t>.</w:t>
            </w:r>
            <w:r w:rsidR="00CD105D" w:rsidRPr="00E2591C">
              <w:rPr>
                <w:color w:val="000000" w:themeColor="text1"/>
                <w:sz w:val="18"/>
                <w:szCs w:val="18"/>
              </w:rPr>
              <w:t xml:space="preserve"> Refined communicator with exceptional writing, presentation, and public speaking skills; able to maintain solid connections with key press sources, influencers, and communities to </w:t>
            </w:r>
            <w:r w:rsidR="00BD2A6E" w:rsidRPr="00E2591C">
              <w:rPr>
                <w:color w:val="000000" w:themeColor="text1"/>
                <w:sz w:val="18"/>
                <w:szCs w:val="18"/>
              </w:rPr>
              <w:t>determine</w:t>
            </w:r>
            <w:r w:rsidR="00CD105D" w:rsidRPr="00E2591C">
              <w:rPr>
                <w:color w:val="000000" w:themeColor="text1"/>
                <w:sz w:val="18"/>
                <w:szCs w:val="18"/>
              </w:rPr>
              <w:t xml:space="preserve"> story themes and promote newsworthy events.</w:t>
            </w:r>
          </w:p>
        </w:tc>
      </w:tr>
      <w:tr w:rsidR="00E2591C" w:rsidRPr="00E2591C" w14:paraId="1A8CB6D3" w14:textId="77777777" w:rsidTr="009E342A">
        <w:tc>
          <w:tcPr>
            <w:tcW w:w="11100" w:type="dxa"/>
            <w:gridSpan w:val="4"/>
            <w:tcMar>
              <w:top w:w="113" w:type="dxa"/>
              <w:left w:w="0" w:type="dxa"/>
              <w:bottom w:w="170" w:type="dxa"/>
              <w:right w:w="0" w:type="dxa"/>
            </w:tcMar>
          </w:tcPr>
          <w:p w14:paraId="27CA64E0" w14:textId="77777777" w:rsidR="00AB1534" w:rsidRPr="00E2591C" w:rsidRDefault="00000000" w:rsidP="00777A63">
            <w:pPr>
              <w:pStyle w:val="Heading2"/>
              <w:spacing w:before="240" w:line="276" w:lineRule="auto"/>
              <w:rPr>
                <w:color w:val="000000" w:themeColor="text1"/>
                <w:sz w:val="32"/>
                <w:szCs w:val="32"/>
              </w:rPr>
            </w:pPr>
            <w:r w:rsidRPr="00E2591C">
              <w:rPr>
                <w:color w:val="000000" w:themeColor="text1"/>
                <w:sz w:val="32"/>
                <w:szCs w:val="32"/>
              </w:rPr>
              <w:t>Areas of Expertise</w:t>
            </w:r>
          </w:p>
        </w:tc>
      </w:tr>
      <w:tr w:rsidR="00E2591C" w:rsidRPr="00E2591C" w14:paraId="395E87C4" w14:textId="77777777" w:rsidTr="009E342A">
        <w:tc>
          <w:tcPr>
            <w:tcW w:w="3700" w:type="dxa"/>
            <w:tcMar>
              <w:top w:w="0" w:type="dxa"/>
              <w:left w:w="0" w:type="dxa"/>
              <w:bottom w:w="340" w:type="dxa"/>
              <w:right w:w="0" w:type="dxa"/>
            </w:tcMar>
          </w:tcPr>
          <w:p w14:paraId="15BCF64E" w14:textId="6CF6FABB" w:rsidR="00AB1534" w:rsidRPr="00E2591C" w:rsidRDefault="00000000" w:rsidP="00484231">
            <w:pPr>
              <w:spacing w:after="0" w:line="276" w:lineRule="auto"/>
              <w:ind w:left="350" w:hanging="350"/>
              <w:rPr>
                <w:color w:val="000000" w:themeColor="text1"/>
                <w:sz w:val="18"/>
                <w:szCs w:val="18"/>
              </w:rPr>
            </w:pPr>
            <w:r w:rsidRPr="00E2591C">
              <w:rPr>
                <w:color w:val="000000" w:themeColor="text1"/>
                <w:sz w:val="18"/>
                <w:szCs w:val="18"/>
              </w:rPr>
              <w:t xml:space="preserve"> ● </w:t>
            </w:r>
            <w:r w:rsidR="007858C2" w:rsidRPr="00E2591C">
              <w:rPr>
                <w:color w:val="000000" w:themeColor="text1"/>
                <w:sz w:val="18"/>
                <w:szCs w:val="18"/>
              </w:rPr>
              <w:t>Internal / External Communication</w:t>
            </w:r>
          </w:p>
          <w:p w14:paraId="0D41D8F8" w14:textId="5683594A" w:rsidR="00AB1534" w:rsidRPr="00E2591C" w:rsidRDefault="00000000" w:rsidP="00484231">
            <w:pPr>
              <w:spacing w:after="0" w:line="276" w:lineRule="auto"/>
              <w:ind w:left="350" w:hanging="350"/>
              <w:rPr>
                <w:color w:val="000000" w:themeColor="text1"/>
                <w:sz w:val="18"/>
                <w:szCs w:val="18"/>
              </w:rPr>
            </w:pPr>
            <w:r w:rsidRPr="00E2591C">
              <w:rPr>
                <w:color w:val="000000" w:themeColor="text1"/>
                <w:sz w:val="18"/>
                <w:szCs w:val="18"/>
              </w:rPr>
              <w:t xml:space="preserve"> ● Social Media </w:t>
            </w:r>
            <w:r w:rsidR="00361087" w:rsidRPr="00E2591C">
              <w:rPr>
                <w:color w:val="000000" w:themeColor="text1"/>
                <w:sz w:val="18"/>
                <w:szCs w:val="18"/>
              </w:rPr>
              <w:t>Outreach</w:t>
            </w:r>
            <w:r w:rsidR="008A633B" w:rsidRPr="00E2591C">
              <w:rPr>
                <w:color w:val="000000" w:themeColor="text1"/>
                <w:sz w:val="18"/>
                <w:szCs w:val="18"/>
              </w:rPr>
              <w:t xml:space="preserve"> / Planning</w:t>
            </w:r>
          </w:p>
          <w:p w14:paraId="322D5246" w14:textId="7A81C6A6" w:rsidR="00AB1534" w:rsidRPr="00E2591C" w:rsidRDefault="00000000" w:rsidP="00484231">
            <w:pPr>
              <w:spacing w:after="0" w:line="276" w:lineRule="auto"/>
              <w:rPr>
                <w:color w:val="000000" w:themeColor="text1"/>
                <w:sz w:val="18"/>
                <w:szCs w:val="18"/>
              </w:rPr>
            </w:pPr>
            <w:r w:rsidRPr="00E2591C">
              <w:rPr>
                <w:color w:val="000000" w:themeColor="text1"/>
                <w:sz w:val="18"/>
                <w:szCs w:val="18"/>
              </w:rPr>
              <w:t xml:space="preserve"> ● </w:t>
            </w:r>
            <w:r w:rsidR="00361087" w:rsidRPr="00E2591C">
              <w:rPr>
                <w:color w:val="000000" w:themeColor="text1"/>
                <w:sz w:val="18"/>
                <w:szCs w:val="18"/>
              </w:rPr>
              <w:t>Tactical Channel Management</w:t>
            </w:r>
          </w:p>
        </w:tc>
        <w:tc>
          <w:tcPr>
            <w:tcW w:w="3320" w:type="dxa"/>
            <w:gridSpan w:val="2"/>
            <w:tcMar>
              <w:top w:w="0" w:type="dxa"/>
              <w:left w:w="0" w:type="dxa"/>
              <w:bottom w:w="340" w:type="dxa"/>
              <w:right w:w="0" w:type="dxa"/>
            </w:tcMar>
          </w:tcPr>
          <w:p w14:paraId="0FBA1968" w14:textId="5FAEC1B1" w:rsidR="00AB1534" w:rsidRPr="00E2591C" w:rsidRDefault="00000000" w:rsidP="00484231">
            <w:pPr>
              <w:spacing w:after="0" w:line="276" w:lineRule="auto"/>
              <w:ind w:left="350" w:hanging="350"/>
              <w:rPr>
                <w:color w:val="000000" w:themeColor="text1"/>
                <w:sz w:val="18"/>
                <w:szCs w:val="18"/>
              </w:rPr>
            </w:pPr>
            <w:r w:rsidRPr="00E2591C">
              <w:rPr>
                <w:color w:val="000000" w:themeColor="text1"/>
                <w:sz w:val="18"/>
                <w:szCs w:val="18"/>
              </w:rPr>
              <w:t xml:space="preserve"> ● </w:t>
            </w:r>
            <w:r w:rsidR="00361087" w:rsidRPr="00E2591C">
              <w:rPr>
                <w:color w:val="000000" w:themeColor="text1"/>
                <w:sz w:val="18"/>
                <w:szCs w:val="18"/>
              </w:rPr>
              <w:t>Public / Media Relations</w:t>
            </w:r>
          </w:p>
          <w:p w14:paraId="716D5351" w14:textId="4E499903" w:rsidR="00AB1534" w:rsidRPr="00E2591C" w:rsidRDefault="00000000" w:rsidP="00484231">
            <w:pPr>
              <w:spacing w:after="0" w:line="276" w:lineRule="auto"/>
              <w:ind w:left="350" w:hanging="350"/>
              <w:rPr>
                <w:color w:val="000000" w:themeColor="text1"/>
                <w:sz w:val="18"/>
                <w:szCs w:val="18"/>
              </w:rPr>
            </w:pPr>
            <w:r w:rsidRPr="00E2591C">
              <w:rPr>
                <w:color w:val="000000" w:themeColor="text1"/>
                <w:sz w:val="18"/>
                <w:szCs w:val="18"/>
              </w:rPr>
              <w:t xml:space="preserve"> ● </w:t>
            </w:r>
            <w:r w:rsidR="005C47FF" w:rsidRPr="00E2591C">
              <w:rPr>
                <w:color w:val="000000" w:themeColor="text1"/>
                <w:sz w:val="18"/>
                <w:szCs w:val="18"/>
              </w:rPr>
              <w:t>Web Content Writing</w:t>
            </w:r>
          </w:p>
          <w:p w14:paraId="0A222E89" w14:textId="787FEFA3" w:rsidR="00AB1534" w:rsidRPr="00E2591C" w:rsidRDefault="00000000" w:rsidP="00484231">
            <w:pPr>
              <w:spacing w:after="0" w:line="276" w:lineRule="auto"/>
              <w:ind w:left="350" w:hanging="350"/>
              <w:rPr>
                <w:color w:val="000000" w:themeColor="text1"/>
                <w:sz w:val="18"/>
                <w:szCs w:val="18"/>
              </w:rPr>
            </w:pPr>
            <w:r w:rsidRPr="00E2591C">
              <w:rPr>
                <w:color w:val="000000" w:themeColor="text1"/>
                <w:sz w:val="18"/>
                <w:szCs w:val="18"/>
              </w:rPr>
              <w:t xml:space="preserve"> ● </w:t>
            </w:r>
            <w:r w:rsidR="007858C2" w:rsidRPr="00E2591C">
              <w:rPr>
                <w:color w:val="000000" w:themeColor="text1"/>
                <w:sz w:val="18"/>
                <w:szCs w:val="18"/>
              </w:rPr>
              <w:t xml:space="preserve">Digital Analytics Evaluation </w:t>
            </w:r>
          </w:p>
        </w:tc>
        <w:tc>
          <w:tcPr>
            <w:tcW w:w="4080" w:type="dxa"/>
            <w:tcMar>
              <w:top w:w="0" w:type="dxa"/>
              <w:left w:w="0" w:type="dxa"/>
              <w:bottom w:w="340" w:type="dxa"/>
              <w:right w:w="0" w:type="dxa"/>
            </w:tcMar>
          </w:tcPr>
          <w:p w14:paraId="5C5FE4A8" w14:textId="2EEBB043" w:rsidR="00AB1534" w:rsidRPr="00E2591C" w:rsidRDefault="00000000" w:rsidP="00484231">
            <w:pPr>
              <w:spacing w:after="0" w:line="276" w:lineRule="auto"/>
              <w:ind w:left="350" w:hanging="350"/>
              <w:rPr>
                <w:color w:val="000000" w:themeColor="text1"/>
                <w:sz w:val="18"/>
                <w:szCs w:val="18"/>
              </w:rPr>
            </w:pPr>
            <w:r w:rsidRPr="00E2591C">
              <w:rPr>
                <w:color w:val="000000" w:themeColor="text1"/>
                <w:sz w:val="18"/>
                <w:szCs w:val="18"/>
              </w:rPr>
              <w:t xml:space="preserve"> ● </w:t>
            </w:r>
            <w:r w:rsidR="00386DB8" w:rsidRPr="00E2591C">
              <w:rPr>
                <w:color w:val="000000" w:themeColor="text1"/>
                <w:sz w:val="18"/>
                <w:szCs w:val="18"/>
              </w:rPr>
              <w:t>High-level Strategy Development</w:t>
            </w:r>
          </w:p>
          <w:p w14:paraId="65D3E549" w14:textId="22D5B90F" w:rsidR="00AB1534" w:rsidRPr="00E2591C" w:rsidRDefault="00000000" w:rsidP="00484231">
            <w:pPr>
              <w:spacing w:after="0" w:line="276" w:lineRule="auto"/>
              <w:ind w:left="350" w:hanging="350"/>
              <w:rPr>
                <w:color w:val="000000" w:themeColor="text1"/>
                <w:sz w:val="18"/>
                <w:szCs w:val="18"/>
              </w:rPr>
            </w:pPr>
            <w:r w:rsidRPr="00E2591C">
              <w:rPr>
                <w:color w:val="000000" w:themeColor="text1"/>
                <w:sz w:val="18"/>
                <w:szCs w:val="18"/>
              </w:rPr>
              <w:t xml:space="preserve"> ● </w:t>
            </w:r>
            <w:r w:rsidR="00361087" w:rsidRPr="00E2591C">
              <w:rPr>
                <w:color w:val="000000" w:themeColor="text1"/>
                <w:sz w:val="18"/>
                <w:szCs w:val="18"/>
              </w:rPr>
              <w:t xml:space="preserve">Graphic Design &amp; Multimedia Creation </w:t>
            </w:r>
          </w:p>
          <w:p w14:paraId="0D0FFCB6" w14:textId="7C292932" w:rsidR="00AB1534" w:rsidRPr="00E2591C" w:rsidRDefault="00000000" w:rsidP="00484231">
            <w:pPr>
              <w:spacing w:after="0" w:line="276" w:lineRule="auto"/>
              <w:ind w:left="350" w:hanging="350"/>
              <w:rPr>
                <w:color w:val="000000" w:themeColor="text1"/>
                <w:sz w:val="18"/>
                <w:szCs w:val="18"/>
              </w:rPr>
            </w:pPr>
            <w:r w:rsidRPr="00E2591C">
              <w:rPr>
                <w:color w:val="000000" w:themeColor="text1"/>
                <w:sz w:val="18"/>
                <w:szCs w:val="18"/>
              </w:rPr>
              <w:t xml:space="preserve"> ● </w:t>
            </w:r>
            <w:r w:rsidR="004D1AB1" w:rsidRPr="00E2591C">
              <w:rPr>
                <w:color w:val="000000" w:themeColor="text1"/>
                <w:sz w:val="18"/>
                <w:szCs w:val="18"/>
              </w:rPr>
              <w:t>Audience Engagement Optimization</w:t>
            </w:r>
          </w:p>
        </w:tc>
      </w:tr>
      <w:tr w:rsidR="00E2591C" w:rsidRPr="00E2591C" w14:paraId="4C0EA80C" w14:textId="77777777" w:rsidTr="009E342A">
        <w:tc>
          <w:tcPr>
            <w:tcW w:w="11100" w:type="dxa"/>
            <w:gridSpan w:val="4"/>
            <w:tcMar>
              <w:top w:w="155" w:type="dxa"/>
              <w:left w:w="0" w:type="dxa"/>
              <w:bottom w:w="155" w:type="dxa"/>
              <w:right w:w="0" w:type="dxa"/>
            </w:tcMar>
          </w:tcPr>
          <w:p w14:paraId="7A8B4623" w14:textId="77777777" w:rsidR="00AB1534" w:rsidRPr="00E2591C" w:rsidRDefault="00000000" w:rsidP="00777A63">
            <w:pPr>
              <w:pStyle w:val="Heading2"/>
              <w:spacing w:line="276" w:lineRule="auto"/>
              <w:rPr>
                <w:color w:val="000000" w:themeColor="text1"/>
                <w:sz w:val="32"/>
                <w:szCs w:val="32"/>
              </w:rPr>
            </w:pPr>
            <w:r w:rsidRPr="00E2591C">
              <w:rPr>
                <w:color w:val="000000" w:themeColor="text1"/>
                <w:sz w:val="32"/>
                <w:szCs w:val="32"/>
              </w:rPr>
              <w:t>Professional Experience</w:t>
            </w:r>
          </w:p>
        </w:tc>
      </w:tr>
      <w:tr w:rsidR="00E2591C" w:rsidRPr="00E2591C" w14:paraId="1283F90D" w14:textId="77777777" w:rsidTr="00777A63">
        <w:tc>
          <w:tcPr>
            <w:tcW w:w="6120" w:type="dxa"/>
            <w:gridSpan w:val="2"/>
            <w:tcMar>
              <w:top w:w="0" w:type="dxa"/>
              <w:left w:w="0" w:type="dxa"/>
              <w:bottom w:w="226" w:type="dxa"/>
              <w:right w:w="0" w:type="dxa"/>
            </w:tcMar>
          </w:tcPr>
          <w:p w14:paraId="6951AD99" w14:textId="77777777" w:rsidR="00AB1534" w:rsidRPr="00E2591C" w:rsidRDefault="00000000" w:rsidP="00A92E1A">
            <w:pPr>
              <w:pStyle w:val="Heading3"/>
              <w:spacing w:after="0" w:line="276" w:lineRule="auto"/>
              <w:rPr>
                <w:color w:val="000000" w:themeColor="text1"/>
              </w:rPr>
            </w:pPr>
            <w:r w:rsidRPr="00E2591C">
              <w:rPr>
                <w:color w:val="000000" w:themeColor="text1"/>
              </w:rPr>
              <w:t>University of Washington - Institute for Health Metrics and Evaluation (IHME), Seattle, WA</w:t>
            </w:r>
          </w:p>
          <w:p w14:paraId="7D7DAD3B" w14:textId="77777777" w:rsidR="00AB1534" w:rsidRPr="00E2591C" w:rsidRDefault="00000000" w:rsidP="00A92E1A">
            <w:pPr>
              <w:pStyle w:val="Heading3"/>
              <w:spacing w:after="0" w:line="276" w:lineRule="auto"/>
              <w:rPr>
                <w:color w:val="000000" w:themeColor="text1"/>
              </w:rPr>
            </w:pPr>
            <w:r w:rsidRPr="00E2591C">
              <w:rPr>
                <w:color w:val="000000" w:themeColor="text1"/>
              </w:rPr>
              <w:t xml:space="preserve">Digital Communications Coordinator </w:t>
            </w:r>
          </w:p>
        </w:tc>
        <w:tc>
          <w:tcPr>
            <w:tcW w:w="4980" w:type="dxa"/>
            <w:gridSpan w:val="2"/>
          </w:tcPr>
          <w:p w14:paraId="596BAACA" w14:textId="77777777" w:rsidR="00AB1534" w:rsidRPr="00E2591C" w:rsidRDefault="00000000" w:rsidP="00A92E1A">
            <w:pPr>
              <w:pStyle w:val="Heading3"/>
              <w:spacing w:after="0" w:line="276" w:lineRule="auto"/>
              <w:jc w:val="right"/>
              <w:rPr>
                <w:color w:val="000000" w:themeColor="text1"/>
              </w:rPr>
            </w:pPr>
            <w:r w:rsidRPr="00E2591C">
              <w:rPr>
                <w:color w:val="000000" w:themeColor="text1"/>
              </w:rPr>
              <w:t>2021 — Present</w:t>
            </w:r>
          </w:p>
        </w:tc>
      </w:tr>
      <w:tr w:rsidR="00E2591C" w:rsidRPr="00E2591C" w14:paraId="18A037F7" w14:textId="77777777" w:rsidTr="009E342A">
        <w:tc>
          <w:tcPr>
            <w:tcW w:w="11100" w:type="dxa"/>
            <w:gridSpan w:val="4"/>
            <w:tcMar>
              <w:top w:w="0" w:type="dxa"/>
              <w:left w:w="0" w:type="dxa"/>
              <w:bottom w:w="283" w:type="dxa"/>
              <w:right w:w="0" w:type="dxa"/>
            </w:tcMar>
          </w:tcPr>
          <w:p w14:paraId="6BF63040" w14:textId="77777777" w:rsidR="00AB1534" w:rsidRPr="00E2591C" w:rsidRDefault="00000000" w:rsidP="00A92E1A">
            <w:pPr>
              <w:spacing w:before="60" w:after="0" w:line="276" w:lineRule="auto"/>
              <w:jc w:val="both"/>
              <w:rPr>
                <w:color w:val="000000" w:themeColor="text1"/>
                <w:sz w:val="18"/>
                <w:szCs w:val="18"/>
              </w:rPr>
            </w:pPr>
            <w:r w:rsidRPr="00E2591C">
              <w:rPr>
                <w:color w:val="000000" w:themeColor="text1"/>
                <w:sz w:val="18"/>
                <w:szCs w:val="18"/>
              </w:rPr>
              <w:t xml:space="preserve">Conduct in-depth research to identify emerging trends and brand competitors. </w:t>
            </w:r>
            <w:bookmarkStart w:id="1" w:name="_Hlk159870401"/>
            <w:r w:rsidRPr="00E2591C">
              <w:rPr>
                <w:color w:val="000000" w:themeColor="text1"/>
                <w:sz w:val="18"/>
                <w:szCs w:val="18"/>
              </w:rPr>
              <w:t>Create and revise compelling content in English and Spanish for IHME's various digital media platforms (Twitter, Facebook, LinkedIn, YouTube) to engage with worldwide audience of 127.4K followers.</w:t>
            </w:r>
          </w:p>
          <w:bookmarkEnd w:id="1"/>
          <w:p w14:paraId="5EA600DB" w14:textId="77777777" w:rsidR="00AB1534" w:rsidRPr="00E2591C" w:rsidRDefault="00000000" w:rsidP="00A92E1A">
            <w:pPr>
              <w:pStyle w:val="ListParagraph"/>
              <w:numPr>
                <w:ilvl w:val="0"/>
                <w:numId w:val="2"/>
              </w:numPr>
              <w:spacing w:before="60" w:after="0" w:line="276" w:lineRule="auto"/>
              <w:jc w:val="both"/>
              <w:rPr>
                <w:color w:val="000000" w:themeColor="text1"/>
                <w:sz w:val="18"/>
                <w:szCs w:val="18"/>
              </w:rPr>
            </w:pPr>
            <w:r w:rsidRPr="00E2591C">
              <w:rPr>
                <w:color w:val="000000" w:themeColor="text1"/>
                <w:sz w:val="18"/>
                <w:szCs w:val="18"/>
              </w:rPr>
              <w:t>Managed 8.5K+ posts, 45+ campaigns, and 55+ promotions.</w:t>
            </w:r>
          </w:p>
          <w:p w14:paraId="217BCA45" w14:textId="77777777" w:rsidR="00AB1534" w:rsidRPr="00E2591C" w:rsidRDefault="00000000" w:rsidP="00A92E1A">
            <w:pPr>
              <w:pStyle w:val="ListParagraph"/>
              <w:numPr>
                <w:ilvl w:val="0"/>
                <w:numId w:val="2"/>
              </w:numPr>
              <w:spacing w:before="60" w:after="0" w:line="276" w:lineRule="auto"/>
              <w:jc w:val="both"/>
              <w:rPr>
                <w:color w:val="000000" w:themeColor="text1"/>
                <w:sz w:val="18"/>
                <w:szCs w:val="18"/>
              </w:rPr>
            </w:pPr>
            <w:r w:rsidRPr="00E2591C">
              <w:rPr>
                <w:color w:val="000000" w:themeColor="text1"/>
                <w:sz w:val="18"/>
                <w:szCs w:val="18"/>
              </w:rPr>
              <w:t>Led global social media advertising initiatives with budget of $16K+, achieving lucrative outcomes in targeted nations.</w:t>
            </w:r>
          </w:p>
          <w:p w14:paraId="250B8472" w14:textId="77777777" w:rsidR="00AB1534" w:rsidRPr="00E2591C" w:rsidRDefault="00000000" w:rsidP="00A92E1A">
            <w:pPr>
              <w:pStyle w:val="ListParagraph"/>
              <w:numPr>
                <w:ilvl w:val="0"/>
                <w:numId w:val="2"/>
              </w:numPr>
              <w:spacing w:before="60" w:after="0" w:line="276" w:lineRule="auto"/>
              <w:jc w:val="both"/>
              <w:rPr>
                <w:color w:val="000000" w:themeColor="text1"/>
                <w:sz w:val="18"/>
                <w:szCs w:val="18"/>
              </w:rPr>
            </w:pPr>
            <w:r w:rsidRPr="00E2591C">
              <w:rPr>
                <w:color w:val="000000" w:themeColor="text1"/>
                <w:sz w:val="18"/>
                <w:szCs w:val="18"/>
              </w:rPr>
              <w:t>Attained colossal reach of 274.22M by strategizing social outreach efforts to unite international partners for campaigns.</w:t>
            </w:r>
          </w:p>
          <w:p w14:paraId="45E4D8EA" w14:textId="77777777" w:rsidR="00AB1534" w:rsidRPr="00E2591C" w:rsidRDefault="00000000" w:rsidP="00A92E1A">
            <w:pPr>
              <w:pStyle w:val="ListParagraph"/>
              <w:numPr>
                <w:ilvl w:val="0"/>
                <w:numId w:val="2"/>
              </w:numPr>
              <w:spacing w:before="60" w:after="0" w:line="276" w:lineRule="auto"/>
              <w:jc w:val="both"/>
              <w:rPr>
                <w:color w:val="000000" w:themeColor="text1"/>
                <w:sz w:val="18"/>
                <w:szCs w:val="18"/>
              </w:rPr>
            </w:pPr>
            <w:r w:rsidRPr="00E2591C">
              <w:rPr>
                <w:color w:val="000000" w:themeColor="text1"/>
                <w:sz w:val="18"/>
                <w:szCs w:val="18"/>
              </w:rPr>
              <w:t xml:space="preserve">Enhanced Institute's online presence and interaction with stakeholders; boosted user engagement by 60% in six months and expanded 15% followers over two </w:t>
            </w:r>
            <w:proofErr w:type="gramStart"/>
            <w:r w:rsidRPr="00E2591C">
              <w:rPr>
                <w:color w:val="000000" w:themeColor="text1"/>
                <w:sz w:val="18"/>
                <w:szCs w:val="18"/>
              </w:rPr>
              <w:t>years</w:t>
            </w:r>
            <w:proofErr w:type="gramEnd"/>
          </w:p>
          <w:p w14:paraId="77625821" w14:textId="46515075" w:rsidR="00AB1534" w:rsidRPr="00E2591C" w:rsidRDefault="00000000" w:rsidP="00A92E1A">
            <w:pPr>
              <w:pStyle w:val="ListParagraph"/>
              <w:numPr>
                <w:ilvl w:val="0"/>
                <w:numId w:val="2"/>
              </w:numPr>
              <w:spacing w:before="60" w:after="0" w:line="276" w:lineRule="auto"/>
              <w:jc w:val="both"/>
              <w:rPr>
                <w:color w:val="000000" w:themeColor="text1"/>
                <w:sz w:val="18"/>
                <w:szCs w:val="18"/>
              </w:rPr>
            </w:pPr>
            <w:r w:rsidRPr="00E2591C">
              <w:rPr>
                <w:color w:val="000000" w:themeColor="text1"/>
                <w:sz w:val="18"/>
                <w:szCs w:val="18"/>
              </w:rPr>
              <w:t xml:space="preserve">Developed 'Global Health Insights' podcast, attracting 10K listeners in </w:t>
            </w:r>
            <w:r w:rsidR="002D47EE">
              <w:rPr>
                <w:color w:val="000000" w:themeColor="text1"/>
                <w:sz w:val="18"/>
                <w:szCs w:val="18"/>
              </w:rPr>
              <w:t>f</w:t>
            </w:r>
            <w:r w:rsidRPr="00E2591C">
              <w:rPr>
                <w:color w:val="000000" w:themeColor="text1"/>
                <w:sz w:val="18"/>
                <w:szCs w:val="18"/>
              </w:rPr>
              <w:t>ive months.</w:t>
            </w:r>
          </w:p>
          <w:p w14:paraId="12DBE300" w14:textId="77777777" w:rsidR="00AB1534" w:rsidRPr="00E2591C" w:rsidRDefault="00000000" w:rsidP="00A92E1A">
            <w:pPr>
              <w:pStyle w:val="ListParagraph"/>
              <w:numPr>
                <w:ilvl w:val="0"/>
                <w:numId w:val="2"/>
              </w:numPr>
              <w:spacing w:before="60" w:after="0" w:line="276" w:lineRule="auto"/>
              <w:jc w:val="both"/>
              <w:rPr>
                <w:color w:val="000000" w:themeColor="text1"/>
                <w:sz w:val="18"/>
                <w:szCs w:val="18"/>
              </w:rPr>
            </w:pPr>
            <w:r w:rsidRPr="00E2591C">
              <w:rPr>
                <w:color w:val="000000" w:themeColor="text1"/>
                <w:sz w:val="18"/>
                <w:szCs w:val="18"/>
              </w:rPr>
              <w:t>Generated 32% engagement rate among 45k+ subscribers by revamping IHME's biweekly newsletter.</w:t>
            </w:r>
          </w:p>
        </w:tc>
      </w:tr>
      <w:tr w:rsidR="00E2591C" w:rsidRPr="00E2591C" w14:paraId="518580B8" w14:textId="77777777" w:rsidTr="00777A63">
        <w:tc>
          <w:tcPr>
            <w:tcW w:w="6120" w:type="dxa"/>
            <w:gridSpan w:val="2"/>
            <w:tcMar>
              <w:top w:w="0" w:type="dxa"/>
              <w:left w:w="0" w:type="dxa"/>
              <w:bottom w:w="226" w:type="dxa"/>
              <w:right w:w="0" w:type="dxa"/>
            </w:tcMar>
          </w:tcPr>
          <w:p w14:paraId="558FC4B6" w14:textId="5CE7AB7E" w:rsidR="00AB1534" w:rsidRPr="00E2591C" w:rsidRDefault="00410AC5" w:rsidP="00A92E1A">
            <w:pPr>
              <w:pStyle w:val="Heading3"/>
              <w:spacing w:after="0" w:line="276" w:lineRule="auto"/>
              <w:rPr>
                <w:color w:val="000000" w:themeColor="text1"/>
              </w:rPr>
            </w:pPr>
            <w:proofErr w:type="spellStart"/>
            <w:r w:rsidRPr="00E2591C">
              <w:rPr>
                <w:color w:val="000000" w:themeColor="text1"/>
              </w:rPr>
              <w:t>Innovia</w:t>
            </w:r>
            <w:proofErr w:type="spellEnd"/>
            <w:r w:rsidRPr="00E2591C">
              <w:rPr>
                <w:color w:val="000000" w:themeColor="text1"/>
              </w:rPr>
              <w:t xml:space="preserve"> Foundation, Spokane, WA </w:t>
            </w:r>
          </w:p>
          <w:p w14:paraId="077A6CFC" w14:textId="5EF00E53" w:rsidR="00AB1534" w:rsidRPr="00E2591C" w:rsidRDefault="00410AC5" w:rsidP="00A92E1A">
            <w:pPr>
              <w:pStyle w:val="Heading3"/>
              <w:spacing w:after="0" w:line="276" w:lineRule="auto"/>
              <w:rPr>
                <w:color w:val="000000" w:themeColor="text1"/>
              </w:rPr>
            </w:pPr>
            <w:r w:rsidRPr="00E2591C">
              <w:rPr>
                <w:color w:val="000000" w:themeColor="text1"/>
              </w:rPr>
              <w:t xml:space="preserve">Public Relations Fellow </w:t>
            </w:r>
          </w:p>
        </w:tc>
        <w:tc>
          <w:tcPr>
            <w:tcW w:w="4980" w:type="dxa"/>
            <w:gridSpan w:val="2"/>
          </w:tcPr>
          <w:p w14:paraId="7EB3C47A" w14:textId="77777777" w:rsidR="00AB1534" w:rsidRPr="00E2591C" w:rsidRDefault="00000000" w:rsidP="00A92E1A">
            <w:pPr>
              <w:pStyle w:val="Heading3"/>
              <w:spacing w:after="0" w:line="276" w:lineRule="auto"/>
              <w:jc w:val="right"/>
              <w:rPr>
                <w:color w:val="000000" w:themeColor="text1"/>
              </w:rPr>
            </w:pPr>
            <w:r w:rsidRPr="00E2591C">
              <w:rPr>
                <w:color w:val="000000" w:themeColor="text1"/>
              </w:rPr>
              <w:t>2020 — 2021</w:t>
            </w:r>
          </w:p>
        </w:tc>
      </w:tr>
      <w:tr w:rsidR="00E2591C" w:rsidRPr="00E2591C" w14:paraId="487B4F76" w14:textId="77777777" w:rsidTr="009E342A">
        <w:tc>
          <w:tcPr>
            <w:tcW w:w="11100" w:type="dxa"/>
            <w:gridSpan w:val="4"/>
            <w:tcMar>
              <w:top w:w="0" w:type="dxa"/>
              <w:left w:w="0" w:type="dxa"/>
              <w:bottom w:w="283" w:type="dxa"/>
              <w:right w:w="0" w:type="dxa"/>
            </w:tcMar>
          </w:tcPr>
          <w:p w14:paraId="1E4EDD46" w14:textId="77777777" w:rsidR="00322868" w:rsidRPr="00E2591C" w:rsidRDefault="00322868" w:rsidP="00A92E1A">
            <w:pPr>
              <w:spacing w:before="60" w:after="0" w:line="276" w:lineRule="auto"/>
              <w:jc w:val="both"/>
              <w:rPr>
                <w:color w:val="000000" w:themeColor="text1"/>
                <w:sz w:val="18"/>
                <w:szCs w:val="18"/>
              </w:rPr>
            </w:pPr>
            <w:bookmarkStart w:id="2" w:name="_Hlk159870463"/>
            <w:r w:rsidRPr="00E2591C">
              <w:rPr>
                <w:color w:val="000000" w:themeColor="text1"/>
                <w:sz w:val="18"/>
                <w:szCs w:val="18"/>
              </w:rPr>
              <w:t xml:space="preserve">Collaborated closely with the leadership team to fully conceptualize and comprehend clients' advertising campaigns. Implemented marketing initiatives across various digital, email, social media, and experiential platforms at </w:t>
            </w:r>
            <w:proofErr w:type="spellStart"/>
            <w:r w:rsidRPr="00E2591C">
              <w:rPr>
                <w:color w:val="000000" w:themeColor="text1"/>
                <w:sz w:val="18"/>
                <w:szCs w:val="18"/>
              </w:rPr>
              <w:t>Innovia</w:t>
            </w:r>
            <w:proofErr w:type="spellEnd"/>
            <w:r w:rsidRPr="00E2591C">
              <w:rPr>
                <w:color w:val="000000" w:themeColor="text1"/>
                <w:sz w:val="18"/>
                <w:szCs w:val="18"/>
              </w:rPr>
              <w:t>. Oversaw and modified website utilizing WordPress, with proficiency in CSS+, HTML, and SEO practices.</w:t>
            </w:r>
          </w:p>
          <w:p w14:paraId="10B04117" w14:textId="77777777" w:rsidR="00322868" w:rsidRPr="00E2591C" w:rsidRDefault="00322868" w:rsidP="00A92E1A">
            <w:pPr>
              <w:pStyle w:val="ListParagraph"/>
              <w:numPr>
                <w:ilvl w:val="0"/>
                <w:numId w:val="8"/>
              </w:numPr>
              <w:spacing w:before="60" w:after="0" w:line="276" w:lineRule="auto"/>
              <w:jc w:val="both"/>
              <w:rPr>
                <w:color w:val="000000" w:themeColor="text1"/>
                <w:sz w:val="18"/>
                <w:szCs w:val="18"/>
              </w:rPr>
            </w:pPr>
            <w:r w:rsidRPr="00E2591C">
              <w:rPr>
                <w:color w:val="000000" w:themeColor="text1"/>
                <w:sz w:val="18"/>
                <w:szCs w:val="18"/>
              </w:rPr>
              <w:t>Contributed to composition of grant applications and promotional material.</w:t>
            </w:r>
          </w:p>
          <w:p w14:paraId="0F078601" w14:textId="5DF25439" w:rsidR="00E05B94" w:rsidRPr="00E2591C" w:rsidRDefault="00E05B94" w:rsidP="00A92E1A">
            <w:pPr>
              <w:pStyle w:val="ListParagraph"/>
              <w:numPr>
                <w:ilvl w:val="0"/>
                <w:numId w:val="8"/>
              </w:numPr>
              <w:spacing w:before="60" w:after="0" w:line="276" w:lineRule="auto"/>
              <w:jc w:val="both"/>
              <w:rPr>
                <w:color w:val="000000" w:themeColor="text1"/>
                <w:sz w:val="18"/>
                <w:szCs w:val="18"/>
              </w:rPr>
            </w:pPr>
            <w:r w:rsidRPr="00E2591C">
              <w:rPr>
                <w:color w:val="000000" w:themeColor="text1"/>
                <w:sz w:val="18"/>
                <w:szCs w:val="18"/>
              </w:rPr>
              <w:t>Boosted local gift-giving culture by creating video and graphic ads for more than 20 media outlets in Eastern Washington and North Idaho.</w:t>
            </w:r>
          </w:p>
          <w:p w14:paraId="48396E7C" w14:textId="3F13D3F1" w:rsidR="00E05B94" w:rsidRPr="00E2591C" w:rsidRDefault="00E05B94" w:rsidP="00A92E1A">
            <w:pPr>
              <w:pStyle w:val="ListParagraph"/>
              <w:numPr>
                <w:ilvl w:val="0"/>
                <w:numId w:val="8"/>
              </w:numPr>
              <w:spacing w:before="60" w:after="0" w:line="276" w:lineRule="auto"/>
              <w:jc w:val="both"/>
              <w:rPr>
                <w:color w:val="000000" w:themeColor="text1"/>
                <w:sz w:val="18"/>
                <w:szCs w:val="18"/>
              </w:rPr>
            </w:pPr>
            <w:r w:rsidRPr="00E2591C">
              <w:rPr>
                <w:color w:val="000000" w:themeColor="text1"/>
                <w:sz w:val="18"/>
                <w:szCs w:val="18"/>
              </w:rPr>
              <w:t>Formulated and disseminated content for multiple COVID and Census 2020-focused press releases and designs.</w:t>
            </w:r>
          </w:p>
          <w:p w14:paraId="09F649D6" w14:textId="0D9F1387" w:rsidR="00322868" w:rsidRPr="00E2591C" w:rsidRDefault="00E05B94" w:rsidP="00A92E1A">
            <w:pPr>
              <w:pStyle w:val="ListParagraph"/>
              <w:numPr>
                <w:ilvl w:val="0"/>
                <w:numId w:val="8"/>
              </w:numPr>
              <w:spacing w:before="60" w:after="0" w:line="276" w:lineRule="auto"/>
              <w:jc w:val="both"/>
              <w:rPr>
                <w:color w:val="000000" w:themeColor="text1"/>
                <w:sz w:val="18"/>
                <w:szCs w:val="18"/>
              </w:rPr>
            </w:pPr>
            <w:r w:rsidRPr="00E2591C">
              <w:rPr>
                <w:color w:val="000000" w:themeColor="text1"/>
                <w:sz w:val="18"/>
                <w:szCs w:val="18"/>
              </w:rPr>
              <w:t>Produced newsletters using Mailchimp for a contact list of 8,000, analyzing metrics and conducting A/B testing.</w:t>
            </w:r>
            <w:bookmarkEnd w:id="2"/>
          </w:p>
        </w:tc>
      </w:tr>
      <w:tr w:rsidR="00E2591C" w:rsidRPr="00E2591C" w14:paraId="5AD3523F" w14:textId="77777777" w:rsidTr="00777A63">
        <w:tc>
          <w:tcPr>
            <w:tcW w:w="6120" w:type="dxa"/>
            <w:gridSpan w:val="2"/>
            <w:tcMar>
              <w:top w:w="0" w:type="dxa"/>
              <w:left w:w="0" w:type="dxa"/>
              <w:bottom w:w="226" w:type="dxa"/>
              <w:right w:w="0" w:type="dxa"/>
            </w:tcMar>
          </w:tcPr>
          <w:p w14:paraId="3DA44EF7" w14:textId="5BBBBF84" w:rsidR="00AB1534" w:rsidRPr="00E2591C" w:rsidRDefault="00000000" w:rsidP="00A92E1A">
            <w:pPr>
              <w:pStyle w:val="Heading3"/>
              <w:spacing w:after="0" w:line="276" w:lineRule="auto"/>
              <w:rPr>
                <w:color w:val="000000" w:themeColor="text1"/>
              </w:rPr>
            </w:pPr>
            <w:r w:rsidRPr="00E2591C">
              <w:rPr>
                <w:color w:val="000000" w:themeColor="text1"/>
              </w:rPr>
              <w:lastRenderedPageBreak/>
              <w:t xml:space="preserve">Gonzaga Bulletin Newspaper, </w:t>
            </w:r>
            <w:r w:rsidR="002C4150" w:rsidRPr="00E2591C">
              <w:rPr>
                <w:color w:val="000000" w:themeColor="text1"/>
              </w:rPr>
              <w:t>Spokane, WA</w:t>
            </w:r>
          </w:p>
          <w:p w14:paraId="63761F30" w14:textId="77777777" w:rsidR="00AB1534" w:rsidRPr="00E2591C" w:rsidRDefault="00000000" w:rsidP="00A92E1A">
            <w:pPr>
              <w:pStyle w:val="Heading3"/>
              <w:spacing w:after="0" w:line="276" w:lineRule="auto"/>
              <w:rPr>
                <w:color w:val="000000" w:themeColor="text1"/>
              </w:rPr>
            </w:pPr>
            <w:r w:rsidRPr="00E2591C">
              <w:rPr>
                <w:color w:val="000000" w:themeColor="text1"/>
              </w:rPr>
              <w:t xml:space="preserve">Digital Editor / News Editor / Staff Writer   </w:t>
            </w:r>
          </w:p>
        </w:tc>
        <w:tc>
          <w:tcPr>
            <w:tcW w:w="4980" w:type="dxa"/>
            <w:gridSpan w:val="2"/>
          </w:tcPr>
          <w:p w14:paraId="45975CE3" w14:textId="77777777" w:rsidR="00AB1534" w:rsidRPr="00E2591C" w:rsidRDefault="00000000" w:rsidP="00A92E1A">
            <w:pPr>
              <w:pStyle w:val="Heading3"/>
              <w:spacing w:after="0" w:line="276" w:lineRule="auto"/>
              <w:jc w:val="right"/>
              <w:rPr>
                <w:color w:val="000000" w:themeColor="text1"/>
              </w:rPr>
            </w:pPr>
            <w:r w:rsidRPr="00E2591C">
              <w:rPr>
                <w:color w:val="000000" w:themeColor="text1"/>
              </w:rPr>
              <w:t>2018 — 2021</w:t>
            </w:r>
          </w:p>
        </w:tc>
      </w:tr>
      <w:tr w:rsidR="00E2591C" w:rsidRPr="00E2591C" w14:paraId="552B2556" w14:textId="77777777" w:rsidTr="009E342A">
        <w:tc>
          <w:tcPr>
            <w:tcW w:w="11100" w:type="dxa"/>
            <w:gridSpan w:val="4"/>
            <w:tcMar>
              <w:top w:w="0" w:type="dxa"/>
              <w:left w:w="0" w:type="dxa"/>
              <w:bottom w:w="283" w:type="dxa"/>
              <w:right w:w="0" w:type="dxa"/>
            </w:tcMar>
          </w:tcPr>
          <w:p w14:paraId="7807164C" w14:textId="77777777" w:rsidR="00AB1534" w:rsidRPr="00E2591C" w:rsidRDefault="00000000" w:rsidP="00A92E1A">
            <w:pPr>
              <w:spacing w:before="60" w:after="0" w:line="276" w:lineRule="auto"/>
              <w:jc w:val="both"/>
              <w:rPr>
                <w:color w:val="000000" w:themeColor="text1"/>
                <w:sz w:val="18"/>
                <w:szCs w:val="18"/>
              </w:rPr>
            </w:pPr>
            <w:r w:rsidRPr="00E2591C">
              <w:rPr>
                <w:color w:val="000000" w:themeColor="text1"/>
                <w:sz w:val="18"/>
                <w:szCs w:val="18"/>
              </w:rPr>
              <w:t>Supported interns and videographers in weekly short video production, including script creation. Collaborated with writers and editors, delivering effective guidance on multimedia and HTML training. Authored weekly articles and designed graphics through Adobe software for newspaper.</w:t>
            </w:r>
          </w:p>
          <w:p w14:paraId="42EF5287" w14:textId="77777777" w:rsidR="00AB1534" w:rsidRPr="00E2591C" w:rsidRDefault="00000000" w:rsidP="00A92E1A">
            <w:pPr>
              <w:pStyle w:val="ListParagraph"/>
              <w:numPr>
                <w:ilvl w:val="0"/>
                <w:numId w:val="9"/>
              </w:numPr>
              <w:spacing w:before="60" w:after="0" w:line="276" w:lineRule="auto"/>
              <w:jc w:val="both"/>
              <w:rPr>
                <w:color w:val="000000" w:themeColor="text1"/>
                <w:sz w:val="18"/>
                <w:szCs w:val="18"/>
              </w:rPr>
            </w:pPr>
            <w:r w:rsidRPr="00E2591C">
              <w:rPr>
                <w:color w:val="000000" w:themeColor="text1"/>
                <w:sz w:val="18"/>
                <w:szCs w:val="18"/>
              </w:rPr>
              <w:t>Revamped Gonzagabulletin.com and app, drawing in 1,500+ weekly readers and 300+ downloads since September 2020 launch via BLOX CMS software.</w:t>
            </w:r>
          </w:p>
          <w:p w14:paraId="723DD4B0" w14:textId="77777777" w:rsidR="00AB1534" w:rsidRPr="00E2591C" w:rsidRDefault="00000000" w:rsidP="00A92E1A">
            <w:pPr>
              <w:pStyle w:val="ListParagraph"/>
              <w:numPr>
                <w:ilvl w:val="0"/>
                <w:numId w:val="9"/>
              </w:numPr>
              <w:spacing w:before="60" w:after="0" w:line="276" w:lineRule="auto"/>
              <w:jc w:val="both"/>
              <w:rPr>
                <w:color w:val="000000" w:themeColor="text1"/>
                <w:sz w:val="18"/>
                <w:szCs w:val="18"/>
              </w:rPr>
            </w:pPr>
            <w:r w:rsidRPr="00E2591C">
              <w:rPr>
                <w:color w:val="000000" w:themeColor="text1"/>
                <w:sz w:val="18"/>
                <w:szCs w:val="18"/>
              </w:rPr>
              <w:t>Crafted multimedia and HTML content, encompassing newsletter for 3,000+ subscribers.</w:t>
            </w:r>
          </w:p>
          <w:p w14:paraId="4915675D" w14:textId="77777777" w:rsidR="00AB1534" w:rsidRPr="00E2591C" w:rsidRDefault="00000000" w:rsidP="00A92E1A">
            <w:pPr>
              <w:pStyle w:val="ListParagraph"/>
              <w:numPr>
                <w:ilvl w:val="0"/>
                <w:numId w:val="9"/>
              </w:numPr>
              <w:spacing w:before="60" w:after="0" w:line="276" w:lineRule="auto"/>
              <w:jc w:val="both"/>
              <w:rPr>
                <w:color w:val="000000" w:themeColor="text1"/>
              </w:rPr>
            </w:pPr>
            <w:r w:rsidRPr="00E2591C">
              <w:rPr>
                <w:color w:val="000000" w:themeColor="text1"/>
                <w:sz w:val="18"/>
                <w:szCs w:val="18"/>
              </w:rPr>
              <w:t>Coordinated newspaper production by InDesign print design, editing content, and enforcing AP style guidelines.</w:t>
            </w:r>
          </w:p>
        </w:tc>
      </w:tr>
      <w:tr w:rsidR="00AB1534" w:rsidRPr="00E2591C" w14:paraId="128A461C" w14:textId="77777777" w:rsidTr="009E342A">
        <w:tc>
          <w:tcPr>
            <w:tcW w:w="11100" w:type="dxa"/>
            <w:gridSpan w:val="4"/>
            <w:tcMar>
              <w:top w:w="155" w:type="dxa"/>
              <w:left w:w="0" w:type="dxa"/>
              <w:bottom w:w="0" w:type="dxa"/>
              <w:right w:w="0" w:type="dxa"/>
            </w:tcMar>
            <w:vAlign w:val="center"/>
          </w:tcPr>
          <w:p w14:paraId="3139CD43" w14:textId="77777777" w:rsidR="00B404C4" w:rsidRPr="00E2591C" w:rsidRDefault="00B404C4" w:rsidP="00777A63">
            <w:pPr>
              <w:pStyle w:val="Heading2"/>
              <w:spacing w:line="276" w:lineRule="auto"/>
              <w:rPr>
                <w:color w:val="000000" w:themeColor="text1"/>
                <w:sz w:val="32"/>
                <w:szCs w:val="32"/>
              </w:rPr>
            </w:pPr>
            <w:r w:rsidRPr="00E2591C">
              <w:rPr>
                <w:color w:val="000000" w:themeColor="text1"/>
                <w:sz w:val="32"/>
                <w:szCs w:val="32"/>
              </w:rPr>
              <w:t>Additional Experience</w:t>
            </w:r>
          </w:p>
          <w:p w14:paraId="11844EF2" w14:textId="6B5A02EF" w:rsidR="00B404C4" w:rsidRPr="00E2591C" w:rsidRDefault="00410AC5" w:rsidP="00777A63">
            <w:pPr>
              <w:spacing w:before="120" w:after="0" w:line="276" w:lineRule="auto"/>
              <w:rPr>
                <w:color w:val="000000" w:themeColor="text1"/>
              </w:rPr>
            </w:pPr>
            <w:r w:rsidRPr="00E2591C">
              <w:rPr>
                <w:color w:val="000000" w:themeColor="text1"/>
              </w:rPr>
              <w:t xml:space="preserve">Media Manager, Gonzaga University Student Body Association (GSBA), </w:t>
            </w:r>
            <w:r w:rsidR="002C4150" w:rsidRPr="00E2591C">
              <w:rPr>
                <w:color w:val="000000" w:themeColor="text1"/>
              </w:rPr>
              <w:t>Spokane, WA</w:t>
            </w:r>
          </w:p>
          <w:p w14:paraId="24D87ABF" w14:textId="475D7D17" w:rsidR="00410AC5" w:rsidRPr="00E2591C" w:rsidRDefault="000752EF" w:rsidP="00410AC5">
            <w:pPr>
              <w:spacing w:before="120" w:after="0" w:line="276" w:lineRule="auto"/>
              <w:jc w:val="both"/>
              <w:rPr>
                <w:i/>
                <w:iCs/>
                <w:color w:val="000000" w:themeColor="text1"/>
                <w:sz w:val="18"/>
                <w:szCs w:val="18"/>
              </w:rPr>
            </w:pPr>
            <w:r w:rsidRPr="00E2591C">
              <w:rPr>
                <w:i/>
                <w:iCs/>
                <w:color w:val="000000" w:themeColor="text1"/>
                <w:sz w:val="18"/>
                <w:szCs w:val="18"/>
              </w:rPr>
              <w:t xml:space="preserve">Reached 42k engagements on Instagram in just one month by updating GSBA website pages through Sitecore software. </w:t>
            </w:r>
            <w:r w:rsidR="00410AC5" w:rsidRPr="00E2591C">
              <w:rPr>
                <w:i/>
                <w:iCs/>
                <w:color w:val="000000" w:themeColor="text1"/>
                <w:sz w:val="18"/>
                <w:szCs w:val="18"/>
              </w:rPr>
              <w:t>Created graphics, posters, and event posts for social media using Photoshop, Illustrator, and TikTok. Organized social media posts using media and design calendar to stay updated on industry marketing trends.</w:t>
            </w:r>
          </w:p>
          <w:p w14:paraId="629C14C3" w14:textId="497E546C" w:rsidR="00B404C4" w:rsidRPr="00E2591C" w:rsidRDefault="00B404C4" w:rsidP="00777A63">
            <w:pPr>
              <w:spacing w:before="240" w:after="0" w:line="276" w:lineRule="auto"/>
              <w:rPr>
                <w:color w:val="000000" w:themeColor="text1"/>
              </w:rPr>
            </w:pPr>
            <w:r w:rsidRPr="00E2591C">
              <w:rPr>
                <w:color w:val="000000" w:themeColor="text1"/>
              </w:rPr>
              <w:t xml:space="preserve">Social Media Manager, Core4Collective, </w:t>
            </w:r>
            <w:r w:rsidR="002C4150" w:rsidRPr="00E2591C">
              <w:rPr>
                <w:color w:val="000000" w:themeColor="text1"/>
              </w:rPr>
              <w:t>Spokane, WA</w:t>
            </w:r>
          </w:p>
          <w:p w14:paraId="18D576FA" w14:textId="77777777" w:rsidR="00B404C4" w:rsidRPr="00E2591C" w:rsidRDefault="00B404C4" w:rsidP="00777A63">
            <w:pPr>
              <w:spacing w:before="120" w:after="0" w:line="276" w:lineRule="auto"/>
              <w:jc w:val="both"/>
              <w:rPr>
                <w:i/>
                <w:iCs/>
                <w:color w:val="000000" w:themeColor="text1"/>
                <w:sz w:val="18"/>
                <w:szCs w:val="18"/>
              </w:rPr>
            </w:pPr>
            <w:r w:rsidRPr="00E2591C">
              <w:rPr>
                <w:i/>
                <w:iCs/>
                <w:color w:val="000000" w:themeColor="text1"/>
                <w:sz w:val="18"/>
                <w:szCs w:val="18"/>
              </w:rPr>
              <w:t>Outlined marketing strategies and created monthly social media calendar, social media portraits, and marketing materials using Photoshop and Premiere Pro. Implemented ambassador program with 11 ambassadors to advertise for free. Increased followers from less than 500 to 800 in first two months, tracked with Google Analytics.</w:t>
            </w:r>
          </w:p>
          <w:p w14:paraId="50420B25" w14:textId="77777777" w:rsidR="00B404C4" w:rsidRPr="00E2591C" w:rsidRDefault="00B404C4" w:rsidP="00777A63">
            <w:pPr>
              <w:spacing w:before="240" w:after="0" w:line="276" w:lineRule="auto"/>
              <w:rPr>
                <w:color w:val="000000" w:themeColor="text1"/>
              </w:rPr>
            </w:pPr>
            <w:r w:rsidRPr="00E2591C">
              <w:rPr>
                <w:color w:val="000000" w:themeColor="text1"/>
              </w:rPr>
              <w:t>Marketing Intern, Gonzaga University Student Media - Spires Yearbook, Spokane, WA</w:t>
            </w:r>
          </w:p>
          <w:p w14:paraId="10B2585F" w14:textId="77777777" w:rsidR="00B404C4" w:rsidRPr="00E2591C" w:rsidRDefault="00B404C4" w:rsidP="00777A63">
            <w:pPr>
              <w:spacing w:before="120" w:after="0" w:line="276" w:lineRule="auto"/>
              <w:jc w:val="both"/>
              <w:rPr>
                <w:i/>
                <w:iCs/>
                <w:color w:val="000000" w:themeColor="text1"/>
                <w:sz w:val="18"/>
                <w:szCs w:val="18"/>
              </w:rPr>
            </w:pPr>
            <w:r w:rsidRPr="00E2591C">
              <w:rPr>
                <w:i/>
                <w:iCs/>
                <w:color w:val="000000" w:themeColor="text1"/>
                <w:sz w:val="18"/>
                <w:szCs w:val="18"/>
              </w:rPr>
              <w:t>Surveyed senior class with 330-student response to determine best marketing tools. Organized successful Yearbook Launch Party, distributing 496 yearbooks in under 4 hours, achieving a 60% goal. Designed marketing tools in Illustrator (Spires stickers), Facebook banners, and flyers. Developed marketing strategies and materials for future teams (Instagram content).</w:t>
            </w:r>
          </w:p>
          <w:p w14:paraId="24F4E465" w14:textId="77777777" w:rsidR="00B404C4" w:rsidRPr="00E2591C" w:rsidRDefault="00B404C4" w:rsidP="00777A63">
            <w:pPr>
              <w:spacing w:before="240" w:after="0" w:line="276" w:lineRule="auto"/>
              <w:rPr>
                <w:color w:val="000000" w:themeColor="text1"/>
              </w:rPr>
            </w:pPr>
            <w:r w:rsidRPr="00E2591C">
              <w:rPr>
                <w:color w:val="000000" w:themeColor="text1"/>
              </w:rPr>
              <w:t>Communications Intern, City of Palo Alto, CA</w:t>
            </w:r>
          </w:p>
          <w:p w14:paraId="61EAACCA" w14:textId="77777777" w:rsidR="00B404C4" w:rsidRPr="00E2591C" w:rsidRDefault="00B404C4" w:rsidP="00777A63">
            <w:pPr>
              <w:spacing w:before="120" w:after="0" w:line="276" w:lineRule="auto"/>
              <w:jc w:val="both"/>
              <w:rPr>
                <w:i/>
                <w:iCs/>
                <w:color w:val="000000" w:themeColor="text1"/>
                <w:sz w:val="18"/>
                <w:szCs w:val="18"/>
              </w:rPr>
            </w:pPr>
            <w:r w:rsidRPr="00E2591C">
              <w:rPr>
                <w:i/>
                <w:iCs/>
                <w:color w:val="000000" w:themeColor="text1"/>
                <w:sz w:val="18"/>
                <w:szCs w:val="18"/>
              </w:rPr>
              <w:t>Designed new citywide 'Our Palo Alto' newsletter and webpage. Developed content for citywide social media platforms, including Facebook (11k followers) and Twitter (14.5k followers). Boosted 125% engagement and gained over 800 new followers on Instagram in eight weeks, analyzed with Sprout Social.</w:t>
            </w:r>
          </w:p>
          <w:p w14:paraId="73444A2D" w14:textId="33A85BA1" w:rsidR="00AB1534" w:rsidRPr="00E2591C" w:rsidRDefault="00000000" w:rsidP="0055378E">
            <w:pPr>
              <w:pStyle w:val="Heading2"/>
              <w:spacing w:before="360" w:after="120" w:line="276" w:lineRule="auto"/>
              <w:rPr>
                <w:color w:val="000000" w:themeColor="text1"/>
                <w:sz w:val="32"/>
                <w:szCs w:val="32"/>
              </w:rPr>
            </w:pPr>
            <w:r w:rsidRPr="00E2591C">
              <w:rPr>
                <w:color w:val="000000" w:themeColor="text1"/>
                <w:sz w:val="32"/>
                <w:szCs w:val="32"/>
              </w:rPr>
              <w:t>Education</w:t>
            </w:r>
          </w:p>
          <w:p w14:paraId="1DDE9CCE" w14:textId="54127A6F" w:rsidR="00AB1534" w:rsidRPr="00E2591C" w:rsidRDefault="00C67B55" w:rsidP="00777A63">
            <w:pPr>
              <w:pStyle w:val="Heading3"/>
              <w:spacing w:line="276" w:lineRule="auto"/>
              <w:rPr>
                <w:color w:val="000000" w:themeColor="text1"/>
              </w:rPr>
            </w:pPr>
            <w:r w:rsidRPr="00E2591C">
              <w:rPr>
                <w:color w:val="000000" w:themeColor="text1"/>
              </w:rPr>
              <w:t>Bachelor of Arts in Public Relations, Minor in Digital Marketing – 2021 | summa cum laude</w:t>
            </w:r>
          </w:p>
          <w:p w14:paraId="5F450916" w14:textId="6799045B" w:rsidR="00C67B55" w:rsidRPr="00E2591C" w:rsidRDefault="00C67B55" w:rsidP="00777A63">
            <w:pPr>
              <w:spacing w:line="276" w:lineRule="auto"/>
              <w:rPr>
                <w:color w:val="000000" w:themeColor="text1"/>
                <w:sz w:val="18"/>
                <w:szCs w:val="18"/>
              </w:rPr>
            </w:pPr>
            <w:r w:rsidRPr="00E2591C">
              <w:rPr>
                <w:color w:val="000000" w:themeColor="text1"/>
                <w:sz w:val="18"/>
                <w:szCs w:val="18"/>
              </w:rPr>
              <w:t>Gonzaga University, Spokane, WA</w:t>
            </w:r>
          </w:p>
          <w:p w14:paraId="7305339D" w14:textId="75E32A42" w:rsidR="00C67B55" w:rsidRPr="00E2591C" w:rsidRDefault="00B404C4" w:rsidP="0055378E">
            <w:pPr>
              <w:pStyle w:val="Heading2"/>
              <w:spacing w:before="360" w:after="120" w:line="276" w:lineRule="auto"/>
              <w:rPr>
                <w:color w:val="000000" w:themeColor="text1"/>
                <w:sz w:val="32"/>
                <w:szCs w:val="32"/>
              </w:rPr>
            </w:pPr>
            <w:r w:rsidRPr="00E2591C">
              <w:rPr>
                <w:color w:val="000000" w:themeColor="text1"/>
                <w:sz w:val="32"/>
                <w:szCs w:val="32"/>
              </w:rPr>
              <w:t>Technical</w:t>
            </w:r>
            <w:r w:rsidR="00C67B55" w:rsidRPr="00E2591C">
              <w:rPr>
                <w:color w:val="000000" w:themeColor="text1"/>
                <w:sz w:val="32"/>
                <w:szCs w:val="32"/>
              </w:rPr>
              <w:t xml:space="preserve"> </w:t>
            </w:r>
            <w:r w:rsidRPr="00E2591C">
              <w:rPr>
                <w:color w:val="000000" w:themeColor="text1"/>
                <w:sz w:val="32"/>
                <w:szCs w:val="32"/>
              </w:rPr>
              <w:t>Proficiencies</w:t>
            </w:r>
          </w:p>
          <w:p w14:paraId="269DE5EC" w14:textId="55ACE112" w:rsidR="00AB1534" w:rsidRPr="00E2591C" w:rsidRDefault="00C67B55" w:rsidP="00777A63">
            <w:pPr>
              <w:spacing w:before="120" w:after="0" w:line="276" w:lineRule="auto"/>
              <w:jc w:val="both"/>
              <w:rPr>
                <w:color w:val="000000" w:themeColor="text1"/>
              </w:rPr>
            </w:pPr>
            <w:r w:rsidRPr="00E2591C">
              <w:rPr>
                <w:color w:val="000000" w:themeColor="text1"/>
                <w:sz w:val="18"/>
                <w:szCs w:val="18"/>
              </w:rPr>
              <w:t xml:space="preserve">Adobe Photoshop | Adobe Illustrator | Adobe </w:t>
            </w:r>
            <w:r w:rsidR="002C4150" w:rsidRPr="00E2591C">
              <w:rPr>
                <w:color w:val="000000" w:themeColor="text1"/>
                <w:sz w:val="18"/>
                <w:szCs w:val="18"/>
              </w:rPr>
              <w:t>InDesign</w:t>
            </w:r>
            <w:r w:rsidRPr="00E2591C">
              <w:rPr>
                <w:color w:val="000000" w:themeColor="text1"/>
                <w:sz w:val="18"/>
                <w:szCs w:val="18"/>
              </w:rPr>
              <w:t xml:space="preserve"> | Adobe After Effects | Adobe Premiere | Final Cut Pro | Mailchimp | Qualtrics | Salesforce (SFDC) | HTML | Apple iOS XCode | Microsoft Office Suite (Advance Microsoft Excel) | Content Management Systems - CMS (Sitecore, TownNews BLOX (BLOX Digital)) | Google Analytics | Google Ads | MuckRack | Cision | Eureka Alerts | Social Media Management &amp; Analytics Tools (Sprinklr, Hootsuite, Sprout Social, Buffer) | Social Ads (LinkedIn Ads, Facebook Ads)</w:t>
            </w:r>
          </w:p>
        </w:tc>
      </w:tr>
    </w:tbl>
    <w:p w14:paraId="5DB06AF3" w14:textId="77777777" w:rsidR="00B22B64" w:rsidRPr="00E2591C" w:rsidRDefault="00B22B64" w:rsidP="00777A63">
      <w:pPr>
        <w:spacing w:line="276" w:lineRule="auto"/>
        <w:rPr>
          <w:color w:val="000000" w:themeColor="text1"/>
          <w:sz w:val="8"/>
          <w:szCs w:val="8"/>
        </w:rPr>
      </w:pPr>
    </w:p>
    <w:sectPr w:rsidR="00B22B64" w:rsidRPr="00E2591C">
      <w:headerReference w:type="even" r:id="rId10"/>
      <w:headerReference w:type="default" r:id="rId11"/>
      <w:footerReference w:type="default" r:id="rId12"/>
      <w:headerReference w:type="first" r:id="rId13"/>
      <w:pgSz w:w="12240" w:h="15840"/>
      <w:pgMar w:top="453" w:right="566" w:bottom="453" w:left="56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D8851" w14:textId="77777777" w:rsidR="008253E3" w:rsidRDefault="008253E3">
      <w:pPr>
        <w:spacing w:after="0"/>
      </w:pPr>
      <w:r>
        <w:separator/>
      </w:r>
    </w:p>
  </w:endnote>
  <w:endnote w:type="continuationSeparator" w:id="0">
    <w:p w14:paraId="22CCF5B4" w14:textId="77777777" w:rsidR="008253E3" w:rsidRDefault="008253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Arial"/>
    <w:panose1 w:val="02000503000000020004"/>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GothicURW-Boo">
    <w:altName w:val="Calibri"/>
    <w:panose1 w:val="020B0604020202020204"/>
    <w:charset w:val="4D"/>
    <w:family w:val="auto"/>
    <w:notTrueType/>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900" w14:textId="77777777" w:rsidR="00AB1534" w:rsidRPr="005A6A2B" w:rsidRDefault="00000000">
    <w:pPr>
      <w:pStyle w:val="PageNumber1"/>
      <w:jc w:val="right"/>
      <w:rPr>
        <w:color w:val="000000" w:themeColor="text1"/>
      </w:rPr>
    </w:pPr>
    <w:r w:rsidRPr="005A6A2B">
      <w:rPr>
        <w:color w:val="000000" w:themeColor="text1"/>
      </w:rPr>
      <w:t xml:space="preserve">Page </w:t>
    </w:r>
    <w:r w:rsidRPr="005A6A2B">
      <w:rPr>
        <w:color w:val="000000" w:themeColor="text1"/>
      </w:rPr>
      <w:fldChar w:fldCharType="begin"/>
    </w:r>
    <w:r w:rsidRPr="005A6A2B">
      <w:rPr>
        <w:color w:val="000000" w:themeColor="text1"/>
      </w:rPr>
      <w:instrText>PAGE</w:instrText>
    </w:r>
    <w:r w:rsidRPr="005A6A2B">
      <w:rPr>
        <w:color w:val="000000" w:themeColor="text1"/>
      </w:rPr>
      <w:fldChar w:fldCharType="separate"/>
    </w:r>
    <w:r w:rsidR="009B6932" w:rsidRPr="005A6A2B">
      <w:rPr>
        <w:noProof/>
        <w:color w:val="000000" w:themeColor="text1"/>
      </w:rPr>
      <w:t>1</w:t>
    </w:r>
    <w:r w:rsidRPr="005A6A2B">
      <w:rPr>
        <w:color w:val="000000" w:themeColor="text1"/>
      </w:rPr>
      <w:fldChar w:fldCharType="end"/>
    </w:r>
    <w:r w:rsidRPr="005A6A2B">
      <w:rPr>
        <w:color w:val="000000" w:themeColor="text1"/>
      </w:rPr>
      <w:t xml:space="preserve"> | </w:t>
    </w:r>
    <w:r w:rsidRPr="005A6A2B">
      <w:rPr>
        <w:color w:val="000000" w:themeColor="text1"/>
      </w:rPr>
      <w:fldChar w:fldCharType="begin"/>
    </w:r>
    <w:r w:rsidRPr="005A6A2B">
      <w:rPr>
        <w:color w:val="000000" w:themeColor="text1"/>
      </w:rPr>
      <w:instrText>NUMPAGES</w:instrText>
    </w:r>
    <w:r w:rsidRPr="005A6A2B">
      <w:rPr>
        <w:color w:val="000000" w:themeColor="text1"/>
      </w:rPr>
      <w:fldChar w:fldCharType="separate"/>
    </w:r>
    <w:r w:rsidR="009B6932" w:rsidRPr="005A6A2B">
      <w:rPr>
        <w:noProof/>
        <w:color w:val="000000" w:themeColor="text1"/>
      </w:rPr>
      <w:t>2</w:t>
    </w:r>
    <w:r w:rsidRPr="005A6A2B">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E0E90" w14:textId="77777777" w:rsidR="008253E3" w:rsidRDefault="008253E3">
      <w:pPr>
        <w:spacing w:after="0"/>
      </w:pPr>
      <w:r>
        <w:separator/>
      </w:r>
    </w:p>
  </w:footnote>
  <w:footnote w:type="continuationSeparator" w:id="0">
    <w:p w14:paraId="10BBB8B0" w14:textId="77777777" w:rsidR="008253E3" w:rsidRDefault="008253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6CB1" w14:textId="77777777" w:rsidR="00B81D8D" w:rsidRDefault="00B81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C4CD" w14:textId="77777777" w:rsidR="00B81D8D" w:rsidRDefault="00B81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2285" w14:textId="77777777" w:rsidR="00B81D8D" w:rsidRDefault="00B81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EF5"/>
    <w:multiLevelType w:val="hybridMultilevel"/>
    <w:tmpl w:val="FC6AF7CE"/>
    <w:lvl w:ilvl="0" w:tplc="330A5576">
      <w:start w:val="1"/>
      <w:numFmt w:val="bullet"/>
      <w:lvlText w:val="●"/>
      <w:lvlJc w:val="left"/>
      <w:pPr>
        <w:spacing w:line="288" w:lineRule="auto"/>
        <w:ind w:left="420" w:hanging="200"/>
      </w:pPr>
      <w:rPr>
        <w:sz w:val="11"/>
        <w:szCs w:val="11"/>
      </w:rPr>
    </w:lvl>
    <w:lvl w:ilvl="1" w:tplc="F0A45030">
      <w:start w:val="1"/>
      <w:numFmt w:val="bullet"/>
      <w:lvlText w:val="●"/>
      <w:lvlJc w:val="left"/>
      <w:pPr>
        <w:spacing w:line="288" w:lineRule="auto"/>
        <w:ind w:left="860" w:hanging="200"/>
      </w:pPr>
      <w:rPr>
        <w:sz w:val="11"/>
        <w:szCs w:val="11"/>
      </w:rPr>
    </w:lvl>
    <w:lvl w:ilvl="2" w:tplc="D02A91B8">
      <w:numFmt w:val="decimal"/>
      <w:lvlText w:val=""/>
      <w:lvlJc w:val="left"/>
    </w:lvl>
    <w:lvl w:ilvl="3" w:tplc="EBA80DD6">
      <w:numFmt w:val="decimal"/>
      <w:lvlText w:val=""/>
      <w:lvlJc w:val="left"/>
    </w:lvl>
    <w:lvl w:ilvl="4" w:tplc="2DFC7EF8">
      <w:numFmt w:val="decimal"/>
      <w:lvlText w:val=""/>
      <w:lvlJc w:val="left"/>
    </w:lvl>
    <w:lvl w:ilvl="5" w:tplc="64B4E42A">
      <w:numFmt w:val="decimal"/>
      <w:lvlText w:val=""/>
      <w:lvlJc w:val="left"/>
    </w:lvl>
    <w:lvl w:ilvl="6" w:tplc="C8666ECC">
      <w:numFmt w:val="decimal"/>
      <w:lvlText w:val=""/>
      <w:lvlJc w:val="left"/>
    </w:lvl>
    <w:lvl w:ilvl="7" w:tplc="1BD86D80">
      <w:numFmt w:val="decimal"/>
      <w:lvlText w:val=""/>
      <w:lvlJc w:val="left"/>
    </w:lvl>
    <w:lvl w:ilvl="8" w:tplc="474A6206">
      <w:numFmt w:val="decimal"/>
      <w:lvlText w:val=""/>
      <w:lvlJc w:val="left"/>
    </w:lvl>
  </w:abstractNum>
  <w:abstractNum w:abstractNumId="1" w15:restartNumberingAfterBreak="0">
    <w:nsid w:val="01247615"/>
    <w:multiLevelType w:val="hybridMultilevel"/>
    <w:tmpl w:val="B8065992"/>
    <w:lvl w:ilvl="0" w:tplc="A7C252E4">
      <w:start w:val="1"/>
      <w:numFmt w:val="bullet"/>
      <w:lvlText w:val="●"/>
      <w:lvlJc w:val="left"/>
      <w:pPr>
        <w:spacing w:line="288" w:lineRule="auto"/>
        <w:ind w:left="420" w:hanging="200"/>
      </w:pPr>
      <w:rPr>
        <w:sz w:val="11"/>
        <w:szCs w:val="11"/>
      </w:rPr>
    </w:lvl>
    <w:lvl w:ilvl="1" w:tplc="5316E7BC">
      <w:start w:val="1"/>
      <w:numFmt w:val="bullet"/>
      <w:lvlText w:val="●"/>
      <w:lvlJc w:val="left"/>
      <w:pPr>
        <w:spacing w:line="288" w:lineRule="auto"/>
        <w:ind w:left="860" w:hanging="200"/>
      </w:pPr>
      <w:rPr>
        <w:sz w:val="11"/>
        <w:szCs w:val="11"/>
      </w:rPr>
    </w:lvl>
    <w:lvl w:ilvl="2" w:tplc="BD9C90F2">
      <w:numFmt w:val="decimal"/>
      <w:lvlText w:val=""/>
      <w:lvlJc w:val="left"/>
    </w:lvl>
    <w:lvl w:ilvl="3" w:tplc="1242C27C">
      <w:numFmt w:val="decimal"/>
      <w:lvlText w:val=""/>
      <w:lvlJc w:val="left"/>
    </w:lvl>
    <w:lvl w:ilvl="4" w:tplc="809C5FC2">
      <w:numFmt w:val="decimal"/>
      <w:lvlText w:val=""/>
      <w:lvlJc w:val="left"/>
    </w:lvl>
    <w:lvl w:ilvl="5" w:tplc="2EF86CC8">
      <w:numFmt w:val="decimal"/>
      <w:lvlText w:val=""/>
      <w:lvlJc w:val="left"/>
    </w:lvl>
    <w:lvl w:ilvl="6" w:tplc="C518B616">
      <w:numFmt w:val="decimal"/>
      <w:lvlText w:val=""/>
      <w:lvlJc w:val="left"/>
    </w:lvl>
    <w:lvl w:ilvl="7" w:tplc="08B0968E">
      <w:numFmt w:val="decimal"/>
      <w:lvlText w:val=""/>
      <w:lvlJc w:val="left"/>
    </w:lvl>
    <w:lvl w:ilvl="8" w:tplc="7370122C">
      <w:numFmt w:val="decimal"/>
      <w:lvlText w:val=""/>
      <w:lvlJc w:val="left"/>
    </w:lvl>
  </w:abstractNum>
  <w:abstractNum w:abstractNumId="2" w15:restartNumberingAfterBreak="0">
    <w:nsid w:val="034F0D61"/>
    <w:multiLevelType w:val="hybridMultilevel"/>
    <w:tmpl w:val="07D4CEA8"/>
    <w:lvl w:ilvl="0" w:tplc="806ADD18">
      <w:start w:val="1"/>
      <w:numFmt w:val="bullet"/>
      <w:lvlText w:val="●"/>
      <w:lvlJc w:val="left"/>
      <w:pPr>
        <w:spacing w:line="288" w:lineRule="auto"/>
        <w:ind w:left="420" w:hanging="200"/>
      </w:pPr>
      <w:rPr>
        <w:sz w:val="11"/>
        <w:szCs w:val="11"/>
      </w:rPr>
    </w:lvl>
    <w:lvl w:ilvl="1" w:tplc="88468F3A">
      <w:start w:val="1"/>
      <w:numFmt w:val="bullet"/>
      <w:lvlText w:val="●"/>
      <w:lvlJc w:val="left"/>
      <w:pPr>
        <w:spacing w:line="288" w:lineRule="auto"/>
        <w:ind w:left="860" w:hanging="200"/>
      </w:pPr>
      <w:rPr>
        <w:sz w:val="11"/>
        <w:szCs w:val="11"/>
      </w:rPr>
    </w:lvl>
    <w:lvl w:ilvl="2" w:tplc="331ABD36">
      <w:numFmt w:val="decimal"/>
      <w:lvlText w:val=""/>
      <w:lvlJc w:val="left"/>
    </w:lvl>
    <w:lvl w:ilvl="3" w:tplc="74042AF6">
      <w:numFmt w:val="decimal"/>
      <w:lvlText w:val=""/>
      <w:lvlJc w:val="left"/>
    </w:lvl>
    <w:lvl w:ilvl="4" w:tplc="6700EAB8">
      <w:numFmt w:val="decimal"/>
      <w:lvlText w:val=""/>
      <w:lvlJc w:val="left"/>
    </w:lvl>
    <w:lvl w:ilvl="5" w:tplc="13B2D6FC">
      <w:numFmt w:val="decimal"/>
      <w:lvlText w:val=""/>
      <w:lvlJc w:val="left"/>
    </w:lvl>
    <w:lvl w:ilvl="6" w:tplc="3BC2CB48">
      <w:numFmt w:val="decimal"/>
      <w:lvlText w:val=""/>
      <w:lvlJc w:val="left"/>
    </w:lvl>
    <w:lvl w:ilvl="7" w:tplc="1C6A95B2">
      <w:numFmt w:val="decimal"/>
      <w:lvlText w:val=""/>
      <w:lvlJc w:val="left"/>
    </w:lvl>
    <w:lvl w:ilvl="8" w:tplc="5BA66148">
      <w:numFmt w:val="decimal"/>
      <w:lvlText w:val=""/>
      <w:lvlJc w:val="left"/>
    </w:lvl>
  </w:abstractNum>
  <w:abstractNum w:abstractNumId="3" w15:restartNumberingAfterBreak="0">
    <w:nsid w:val="04043189"/>
    <w:multiLevelType w:val="hybridMultilevel"/>
    <w:tmpl w:val="2A9266A6"/>
    <w:lvl w:ilvl="0" w:tplc="5742EC8A">
      <w:start w:val="1"/>
      <w:numFmt w:val="bullet"/>
      <w:lvlText w:val="●"/>
      <w:lvlJc w:val="left"/>
      <w:pPr>
        <w:spacing w:line="288" w:lineRule="auto"/>
        <w:ind w:left="420" w:hanging="200"/>
      </w:pPr>
      <w:rPr>
        <w:sz w:val="11"/>
        <w:szCs w:val="11"/>
      </w:rPr>
    </w:lvl>
    <w:lvl w:ilvl="1" w:tplc="EBEC580E">
      <w:start w:val="1"/>
      <w:numFmt w:val="bullet"/>
      <w:lvlText w:val="●"/>
      <w:lvlJc w:val="left"/>
      <w:pPr>
        <w:spacing w:line="288" w:lineRule="auto"/>
        <w:ind w:left="860" w:hanging="200"/>
      </w:pPr>
      <w:rPr>
        <w:sz w:val="11"/>
        <w:szCs w:val="11"/>
      </w:rPr>
    </w:lvl>
    <w:lvl w:ilvl="2" w:tplc="821E5220">
      <w:numFmt w:val="decimal"/>
      <w:lvlText w:val=""/>
      <w:lvlJc w:val="left"/>
    </w:lvl>
    <w:lvl w:ilvl="3" w:tplc="0174FCF6">
      <w:numFmt w:val="decimal"/>
      <w:lvlText w:val=""/>
      <w:lvlJc w:val="left"/>
    </w:lvl>
    <w:lvl w:ilvl="4" w:tplc="EDAA37BE">
      <w:numFmt w:val="decimal"/>
      <w:lvlText w:val=""/>
      <w:lvlJc w:val="left"/>
    </w:lvl>
    <w:lvl w:ilvl="5" w:tplc="DE088D1E">
      <w:numFmt w:val="decimal"/>
      <w:lvlText w:val=""/>
      <w:lvlJc w:val="left"/>
    </w:lvl>
    <w:lvl w:ilvl="6" w:tplc="3BB64910">
      <w:numFmt w:val="decimal"/>
      <w:lvlText w:val=""/>
      <w:lvlJc w:val="left"/>
    </w:lvl>
    <w:lvl w:ilvl="7" w:tplc="494A2C08">
      <w:numFmt w:val="decimal"/>
      <w:lvlText w:val=""/>
      <w:lvlJc w:val="left"/>
    </w:lvl>
    <w:lvl w:ilvl="8" w:tplc="A98A9F78">
      <w:numFmt w:val="decimal"/>
      <w:lvlText w:val=""/>
      <w:lvlJc w:val="left"/>
    </w:lvl>
  </w:abstractNum>
  <w:abstractNum w:abstractNumId="4" w15:restartNumberingAfterBreak="0">
    <w:nsid w:val="0D82698F"/>
    <w:multiLevelType w:val="hybridMultilevel"/>
    <w:tmpl w:val="DDE42252"/>
    <w:lvl w:ilvl="0" w:tplc="271A6648">
      <w:start w:val="1"/>
      <w:numFmt w:val="bullet"/>
      <w:lvlText w:val="●"/>
      <w:lvlJc w:val="left"/>
      <w:pPr>
        <w:spacing w:line="288" w:lineRule="auto"/>
        <w:ind w:left="420" w:hanging="200"/>
      </w:pPr>
      <w:rPr>
        <w:sz w:val="11"/>
        <w:szCs w:val="11"/>
      </w:rPr>
    </w:lvl>
    <w:lvl w:ilvl="1" w:tplc="525280A4">
      <w:start w:val="1"/>
      <w:numFmt w:val="bullet"/>
      <w:lvlText w:val="●"/>
      <w:lvlJc w:val="left"/>
      <w:pPr>
        <w:spacing w:line="288" w:lineRule="auto"/>
        <w:ind w:left="860" w:hanging="200"/>
      </w:pPr>
      <w:rPr>
        <w:sz w:val="11"/>
        <w:szCs w:val="11"/>
      </w:rPr>
    </w:lvl>
    <w:lvl w:ilvl="2" w:tplc="AA562B00">
      <w:numFmt w:val="decimal"/>
      <w:lvlText w:val=""/>
      <w:lvlJc w:val="left"/>
    </w:lvl>
    <w:lvl w:ilvl="3" w:tplc="ECA4CF52">
      <w:numFmt w:val="decimal"/>
      <w:lvlText w:val=""/>
      <w:lvlJc w:val="left"/>
    </w:lvl>
    <w:lvl w:ilvl="4" w:tplc="3B9EAD0A">
      <w:numFmt w:val="decimal"/>
      <w:lvlText w:val=""/>
      <w:lvlJc w:val="left"/>
    </w:lvl>
    <w:lvl w:ilvl="5" w:tplc="D63C43F4">
      <w:numFmt w:val="decimal"/>
      <w:lvlText w:val=""/>
      <w:lvlJc w:val="left"/>
    </w:lvl>
    <w:lvl w:ilvl="6" w:tplc="7A660C96">
      <w:numFmt w:val="decimal"/>
      <w:lvlText w:val=""/>
      <w:lvlJc w:val="left"/>
    </w:lvl>
    <w:lvl w:ilvl="7" w:tplc="30C41A9C">
      <w:numFmt w:val="decimal"/>
      <w:lvlText w:val=""/>
      <w:lvlJc w:val="left"/>
    </w:lvl>
    <w:lvl w:ilvl="8" w:tplc="576C47A2">
      <w:numFmt w:val="decimal"/>
      <w:lvlText w:val=""/>
      <w:lvlJc w:val="left"/>
    </w:lvl>
  </w:abstractNum>
  <w:abstractNum w:abstractNumId="5" w15:restartNumberingAfterBreak="0">
    <w:nsid w:val="0EF75D66"/>
    <w:multiLevelType w:val="hybridMultilevel"/>
    <w:tmpl w:val="A018466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1C4B2552"/>
    <w:multiLevelType w:val="hybridMultilevel"/>
    <w:tmpl w:val="8932BDE2"/>
    <w:lvl w:ilvl="0" w:tplc="1E2A8ED8">
      <w:start w:val="1"/>
      <w:numFmt w:val="bullet"/>
      <w:pStyle w:val="JDAccomplishment"/>
      <w:lvlText w:val=""/>
      <w:lvlJc w:val="left"/>
      <w:pPr>
        <w:ind w:left="705" w:hanging="360"/>
      </w:pPr>
      <w:rPr>
        <w:rFonts w:ascii="Symbol" w:hAnsi="Symbol" w:hint="default"/>
        <w:sz w:val="16"/>
        <w:szCs w:val="16"/>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2A1F22F9"/>
    <w:multiLevelType w:val="hybridMultilevel"/>
    <w:tmpl w:val="AB6A9E30"/>
    <w:lvl w:ilvl="0" w:tplc="055E3360">
      <w:start w:val="1"/>
      <w:numFmt w:val="bullet"/>
      <w:lvlText w:val="●"/>
      <w:lvlJc w:val="left"/>
      <w:pPr>
        <w:spacing w:line="288" w:lineRule="auto"/>
        <w:ind w:left="420" w:hanging="200"/>
      </w:pPr>
      <w:rPr>
        <w:sz w:val="11"/>
        <w:szCs w:val="11"/>
      </w:rPr>
    </w:lvl>
    <w:lvl w:ilvl="1" w:tplc="6ECE49E8">
      <w:start w:val="1"/>
      <w:numFmt w:val="bullet"/>
      <w:lvlText w:val="●"/>
      <w:lvlJc w:val="left"/>
      <w:pPr>
        <w:spacing w:line="288" w:lineRule="auto"/>
        <w:ind w:left="860" w:hanging="200"/>
      </w:pPr>
      <w:rPr>
        <w:sz w:val="11"/>
        <w:szCs w:val="11"/>
      </w:rPr>
    </w:lvl>
    <w:lvl w:ilvl="2" w:tplc="AED24FAC">
      <w:numFmt w:val="decimal"/>
      <w:lvlText w:val=""/>
      <w:lvlJc w:val="left"/>
    </w:lvl>
    <w:lvl w:ilvl="3" w:tplc="D28E412A">
      <w:numFmt w:val="decimal"/>
      <w:lvlText w:val=""/>
      <w:lvlJc w:val="left"/>
    </w:lvl>
    <w:lvl w:ilvl="4" w:tplc="4A7AACB0">
      <w:numFmt w:val="decimal"/>
      <w:lvlText w:val=""/>
      <w:lvlJc w:val="left"/>
    </w:lvl>
    <w:lvl w:ilvl="5" w:tplc="6E38DCFE">
      <w:numFmt w:val="decimal"/>
      <w:lvlText w:val=""/>
      <w:lvlJc w:val="left"/>
    </w:lvl>
    <w:lvl w:ilvl="6" w:tplc="AED0DBAA">
      <w:numFmt w:val="decimal"/>
      <w:lvlText w:val=""/>
      <w:lvlJc w:val="left"/>
    </w:lvl>
    <w:lvl w:ilvl="7" w:tplc="8634F774">
      <w:numFmt w:val="decimal"/>
      <w:lvlText w:val=""/>
      <w:lvlJc w:val="left"/>
    </w:lvl>
    <w:lvl w:ilvl="8" w:tplc="DECA8A5C">
      <w:numFmt w:val="decimal"/>
      <w:lvlText w:val=""/>
      <w:lvlJc w:val="left"/>
    </w:lvl>
  </w:abstractNum>
  <w:abstractNum w:abstractNumId="8" w15:restartNumberingAfterBreak="0">
    <w:nsid w:val="2D0E390F"/>
    <w:multiLevelType w:val="hybridMultilevel"/>
    <w:tmpl w:val="8C9803FC"/>
    <w:lvl w:ilvl="0" w:tplc="38380A66">
      <w:start w:val="1"/>
      <w:numFmt w:val="bullet"/>
      <w:lvlText w:val="●"/>
      <w:lvlJc w:val="left"/>
      <w:pPr>
        <w:spacing w:line="288" w:lineRule="auto"/>
        <w:ind w:left="420" w:hanging="200"/>
      </w:pPr>
      <w:rPr>
        <w:sz w:val="11"/>
        <w:szCs w:val="11"/>
      </w:rPr>
    </w:lvl>
    <w:lvl w:ilvl="1" w:tplc="5D34EC88">
      <w:start w:val="1"/>
      <w:numFmt w:val="bullet"/>
      <w:lvlText w:val="●"/>
      <w:lvlJc w:val="left"/>
      <w:pPr>
        <w:spacing w:line="288" w:lineRule="auto"/>
        <w:ind w:left="860" w:hanging="200"/>
      </w:pPr>
      <w:rPr>
        <w:sz w:val="11"/>
        <w:szCs w:val="11"/>
      </w:rPr>
    </w:lvl>
    <w:lvl w:ilvl="2" w:tplc="A6CEAEC8">
      <w:numFmt w:val="decimal"/>
      <w:lvlText w:val=""/>
      <w:lvlJc w:val="left"/>
    </w:lvl>
    <w:lvl w:ilvl="3" w:tplc="CBEEDF2E">
      <w:numFmt w:val="decimal"/>
      <w:lvlText w:val=""/>
      <w:lvlJc w:val="left"/>
    </w:lvl>
    <w:lvl w:ilvl="4" w:tplc="A8DC7F4A">
      <w:numFmt w:val="decimal"/>
      <w:lvlText w:val=""/>
      <w:lvlJc w:val="left"/>
    </w:lvl>
    <w:lvl w:ilvl="5" w:tplc="9C18D9AC">
      <w:numFmt w:val="decimal"/>
      <w:lvlText w:val=""/>
      <w:lvlJc w:val="left"/>
    </w:lvl>
    <w:lvl w:ilvl="6" w:tplc="289EBF90">
      <w:numFmt w:val="decimal"/>
      <w:lvlText w:val=""/>
      <w:lvlJc w:val="left"/>
    </w:lvl>
    <w:lvl w:ilvl="7" w:tplc="A12C8864">
      <w:numFmt w:val="decimal"/>
      <w:lvlText w:val=""/>
      <w:lvlJc w:val="left"/>
    </w:lvl>
    <w:lvl w:ilvl="8" w:tplc="FD16F1F8">
      <w:numFmt w:val="decimal"/>
      <w:lvlText w:val=""/>
      <w:lvlJc w:val="left"/>
    </w:lvl>
  </w:abstractNum>
  <w:abstractNum w:abstractNumId="9" w15:restartNumberingAfterBreak="0">
    <w:nsid w:val="35CD448A"/>
    <w:multiLevelType w:val="hybridMultilevel"/>
    <w:tmpl w:val="41FCAEFE"/>
    <w:lvl w:ilvl="0" w:tplc="B53AFF0C">
      <w:start w:val="1"/>
      <w:numFmt w:val="bullet"/>
      <w:lvlText w:val="●"/>
      <w:lvlJc w:val="left"/>
      <w:pPr>
        <w:ind w:left="720" w:hanging="360"/>
      </w:pPr>
    </w:lvl>
    <w:lvl w:ilvl="1" w:tplc="02B8920E">
      <w:start w:val="1"/>
      <w:numFmt w:val="bullet"/>
      <w:lvlText w:val="○"/>
      <w:lvlJc w:val="left"/>
      <w:pPr>
        <w:ind w:left="1440" w:hanging="360"/>
      </w:pPr>
    </w:lvl>
    <w:lvl w:ilvl="2" w:tplc="C7CA3D60">
      <w:start w:val="1"/>
      <w:numFmt w:val="bullet"/>
      <w:lvlText w:val="■"/>
      <w:lvlJc w:val="left"/>
      <w:pPr>
        <w:ind w:left="2160" w:hanging="360"/>
      </w:pPr>
    </w:lvl>
    <w:lvl w:ilvl="3" w:tplc="1D744652">
      <w:start w:val="1"/>
      <w:numFmt w:val="bullet"/>
      <w:lvlText w:val="●"/>
      <w:lvlJc w:val="left"/>
      <w:pPr>
        <w:ind w:left="2880" w:hanging="360"/>
      </w:pPr>
    </w:lvl>
    <w:lvl w:ilvl="4" w:tplc="08B67C0E">
      <w:start w:val="1"/>
      <w:numFmt w:val="bullet"/>
      <w:lvlText w:val="○"/>
      <w:lvlJc w:val="left"/>
      <w:pPr>
        <w:ind w:left="3600" w:hanging="360"/>
      </w:pPr>
    </w:lvl>
    <w:lvl w:ilvl="5" w:tplc="938CE178">
      <w:start w:val="1"/>
      <w:numFmt w:val="bullet"/>
      <w:lvlText w:val="■"/>
      <w:lvlJc w:val="left"/>
      <w:pPr>
        <w:ind w:left="4320" w:hanging="360"/>
      </w:pPr>
    </w:lvl>
    <w:lvl w:ilvl="6" w:tplc="587CFA3C">
      <w:start w:val="1"/>
      <w:numFmt w:val="bullet"/>
      <w:lvlText w:val="●"/>
      <w:lvlJc w:val="left"/>
      <w:pPr>
        <w:ind w:left="5040" w:hanging="360"/>
      </w:pPr>
    </w:lvl>
    <w:lvl w:ilvl="7" w:tplc="5FC2F97A">
      <w:start w:val="1"/>
      <w:numFmt w:val="bullet"/>
      <w:lvlText w:val="●"/>
      <w:lvlJc w:val="left"/>
      <w:pPr>
        <w:ind w:left="5760" w:hanging="360"/>
      </w:pPr>
    </w:lvl>
    <w:lvl w:ilvl="8" w:tplc="7E1A1CAC">
      <w:start w:val="1"/>
      <w:numFmt w:val="bullet"/>
      <w:lvlText w:val="●"/>
      <w:lvlJc w:val="left"/>
      <w:pPr>
        <w:ind w:left="6480" w:hanging="360"/>
      </w:pPr>
    </w:lvl>
  </w:abstractNum>
  <w:abstractNum w:abstractNumId="10" w15:restartNumberingAfterBreak="0">
    <w:nsid w:val="4FDC74C3"/>
    <w:multiLevelType w:val="hybridMultilevel"/>
    <w:tmpl w:val="714C04E0"/>
    <w:lvl w:ilvl="0" w:tplc="40D48D44">
      <w:start w:val="1"/>
      <w:numFmt w:val="bullet"/>
      <w:lvlText w:val="●"/>
      <w:lvlJc w:val="left"/>
      <w:pPr>
        <w:spacing w:line="288" w:lineRule="auto"/>
        <w:ind w:left="420" w:hanging="200"/>
      </w:pPr>
      <w:rPr>
        <w:sz w:val="11"/>
        <w:szCs w:val="11"/>
      </w:rPr>
    </w:lvl>
    <w:lvl w:ilvl="1" w:tplc="F2E283EA">
      <w:start w:val="1"/>
      <w:numFmt w:val="bullet"/>
      <w:lvlText w:val="●"/>
      <w:lvlJc w:val="left"/>
      <w:pPr>
        <w:spacing w:line="288" w:lineRule="auto"/>
        <w:ind w:left="860" w:hanging="200"/>
      </w:pPr>
      <w:rPr>
        <w:sz w:val="11"/>
        <w:szCs w:val="11"/>
      </w:rPr>
    </w:lvl>
    <w:lvl w:ilvl="2" w:tplc="47445554">
      <w:numFmt w:val="decimal"/>
      <w:lvlText w:val=""/>
      <w:lvlJc w:val="left"/>
    </w:lvl>
    <w:lvl w:ilvl="3" w:tplc="CD967004">
      <w:numFmt w:val="decimal"/>
      <w:lvlText w:val=""/>
      <w:lvlJc w:val="left"/>
    </w:lvl>
    <w:lvl w:ilvl="4" w:tplc="A65A735A">
      <w:numFmt w:val="decimal"/>
      <w:lvlText w:val=""/>
      <w:lvlJc w:val="left"/>
    </w:lvl>
    <w:lvl w:ilvl="5" w:tplc="B2CCF390">
      <w:numFmt w:val="decimal"/>
      <w:lvlText w:val=""/>
      <w:lvlJc w:val="left"/>
    </w:lvl>
    <w:lvl w:ilvl="6" w:tplc="8B7A4558">
      <w:numFmt w:val="decimal"/>
      <w:lvlText w:val=""/>
      <w:lvlJc w:val="left"/>
    </w:lvl>
    <w:lvl w:ilvl="7" w:tplc="A0D47426">
      <w:numFmt w:val="decimal"/>
      <w:lvlText w:val=""/>
      <w:lvlJc w:val="left"/>
    </w:lvl>
    <w:lvl w:ilvl="8" w:tplc="488450C4">
      <w:numFmt w:val="decimal"/>
      <w:lvlText w:val=""/>
      <w:lvlJc w:val="left"/>
    </w:lvl>
  </w:abstractNum>
  <w:abstractNum w:abstractNumId="11" w15:restartNumberingAfterBreak="0">
    <w:nsid w:val="67E170DD"/>
    <w:multiLevelType w:val="hybridMultilevel"/>
    <w:tmpl w:val="1FDA7014"/>
    <w:lvl w:ilvl="0" w:tplc="2C66BD28">
      <w:start w:val="1"/>
      <w:numFmt w:val="bullet"/>
      <w:lvlText w:val="●"/>
      <w:lvlJc w:val="left"/>
      <w:pPr>
        <w:spacing w:line="288" w:lineRule="auto"/>
        <w:ind w:left="420" w:hanging="200"/>
      </w:pPr>
      <w:rPr>
        <w:sz w:val="11"/>
        <w:szCs w:val="11"/>
      </w:rPr>
    </w:lvl>
    <w:lvl w:ilvl="1" w:tplc="2AA2DF56">
      <w:start w:val="1"/>
      <w:numFmt w:val="bullet"/>
      <w:lvlText w:val="●"/>
      <w:lvlJc w:val="left"/>
      <w:pPr>
        <w:spacing w:line="288" w:lineRule="auto"/>
        <w:ind w:left="860" w:hanging="200"/>
      </w:pPr>
      <w:rPr>
        <w:sz w:val="11"/>
        <w:szCs w:val="11"/>
      </w:rPr>
    </w:lvl>
    <w:lvl w:ilvl="2" w:tplc="AA3ADC9A">
      <w:numFmt w:val="decimal"/>
      <w:lvlText w:val=""/>
      <w:lvlJc w:val="left"/>
    </w:lvl>
    <w:lvl w:ilvl="3" w:tplc="BEA2E7AE">
      <w:numFmt w:val="decimal"/>
      <w:lvlText w:val=""/>
      <w:lvlJc w:val="left"/>
    </w:lvl>
    <w:lvl w:ilvl="4" w:tplc="9F6EE3F4">
      <w:numFmt w:val="decimal"/>
      <w:lvlText w:val=""/>
      <w:lvlJc w:val="left"/>
    </w:lvl>
    <w:lvl w:ilvl="5" w:tplc="93D25A5A">
      <w:numFmt w:val="decimal"/>
      <w:lvlText w:val=""/>
      <w:lvlJc w:val="left"/>
    </w:lvl>
    <w:lvl w:ilvl="6" w:tplc="983E32FA">
      <w:numFmt w:val="decimal"/>
      <w:lvlText w:val=""/>
      <w:lvlJc w:val="left"/>
    </w:lvl>
    <w:lvl w:ilvl="7" w:tplc="EE6A0358">
      <w:numFmt w:val="decimal"/>
      <w:lvlText w:val=""/>
      <w:lvlJc w:val="left"/>
    </w:lvl>
    <w:lvl w:ilvl="8" w:tplc="B9F80238">
      <w:numFmt w:val="decimal"/>
      <w:lvlText w:val=""/>
      <w:lvlJc w:val="left"/>
    </w:lvl>
  </w:abstractNum>
  <w:abstractNum w:abstractNumId="12" w15:restartNumberingAfterBreak="0">
    <w:nsid w:val="788A2492"/>
    <w:multiLevelType w:val="hybridMultilevel"/>
    <w:tmpl w:val="483EC0EA"/>
    <w:lvl w:ilvl="0" w:tplc="7376F362">
      <w:start w:val="1"/>
      <w:numFmt w:val="bullet"/>
      <w:lvlText w:val="●"/>
      <w:lvlJc w:val="left"/>
      <w:pPr>
        <w:spacing w:line="288" w:lineRule="auto"/>
        <w:ind w:left="420" w:hanging="200"/>
      </w:pPr>
      <w:rPr>
        <w:sz w:val="11"/>
        <w:szCs w:val="11"/>
      </w:rPr>
    </w:lvl>
    <w:lvl w:ilvl="1" w:tplc="87041E4C">
      <w:start w:val="1"/>
      <w:numFmt w:val="bullet"/>
      <w:lvlText w:val="●"/>
      <w:lvlJc w:val="left"/>
      <w:pPr>
        <w:spacing w:line="288" w:lineRule="auto"/>
        <w:ind w:left="860" w:hanging="200"/>
      </w:pPr>
      <w:rPr>
        <w:sz w:val="11"/>
        <w:szCs w:val="11"/>
      </w:rPr>
    </w:lvl>
    <w:lvl w:ilvl="2" w:tplc="9948EFF2">
      <w:numFmt w:val="decimal"/>
      <w:lvlText w:val=""/>
      <w:lvlJc w:val="left"/>
    </w:lvl>
    <w:lvl w:ilvl="3" w:tplc="AE102476">
      <w:numFmt w:val="decimal"/>
      <w:lvlText w:val=""/>
      <w:lvlJc w:val="left"/>
    </w:lvl>
    <w:lvl w:ilvl="4" w:tplc="4AE0C872">
      <w:numFmt w:val="decimal"/>
      <w:lvlText w:val=""/>
      <w:lvlJc w:val="left"/>
    </w:lvl>
    <w:lvl w:ilvl="5" w:tplc="7668FC30">
      <w:numFmt w:val="decimal"/>
      <w:lvlText w:val=""/>
      <w:lvlJc w:val="left"/>
    </w:lvl>
    <w:lvl w:ilvl="6" w:tplc="581812C8">
      <w:numFmt w:val="decimal"/>
      <w:lvlText w:val=""/>
      <w:lvlJc w:val="left"/>
    </w:lvl>
    <w:lvl w:ilvl="7" w:tplc="CB783118">
      <w:numFmt w:val="decimal"/>
      <w:lvlText w:val=""/>
      <w:lvlJc w:val="left"/>
    </w:lvl>
    <w:lvl w:ilvl="8" w:tplc="C48010EA">
      <w:numFmt w:val="decimal"/>
      <w:lvlText w:val=""/>
      <w:lvlJc w:val="left"/>
    </w:lvl>
  </w:abstractNum>
  <w:num w:numId="1" w16cid:durableId="1877354056">
    <w:abstractNumId w:val="9"/>
  </w:num>
  <w:num w:numId="2" w16cid:durableId="2034767368">
    <w:abstractNumId w:val="8"/>
  </w:num>
  <w:num w:numId="3" w16cid:durableId="583877341">
    <w:abstractNumId w:val="3"/>
  </w:num>
  <w:num w:numId="4" w16cid:durableId="1469057460">
    <w:abstractNumId w:val="0"/>
  </w:num>
  <w:num w:numId="5" w16cid:durableId="542181291">
    <w:abstractNumId w:val="4"/>
  </w:num>
  <w:num w:numId="6" w16cid:durableId="199050058">
    <w:abstractNumId w:val="1"/>
  </w:num>
  <w:num w:numId="7" w16cid:durableId="1673483324">
    <w:abstractNumId w:val="10"/>
  </w:num>
  <w:num w:numId="8" w16cid:durableId="547647974">
    <w:abstractNumId w:val="2"/>
  </w:num>
  <w:num w:numId="9" w16cid:durableId="2071146968">
    <w:abstractNumId w:val="7"/>
  </w:num>
  <w:num w:numId="10" w16cid:durableId="970865802">
    <w:abstractNumId w:val="12"/>
  </w:num>
  <w:num w:numId="11" w16cid:durableId="1456828892">
    <w:abstractNumId w:val="11"/>
  </w:num>
  <w:num w:numId="12" w16cid:durableId="158736334">
    <w:abstractNumId w:val="6"/>
  </w:num>
  <w:num w:numId="13" w16cid:durableId="893808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34"/>
    <w:rsid w:val="0003274B"/>
    <w:rsid w:val="00045212"/>
    <w:rsid w:val="000752EF"/>
    <w:rsid w:val="000B50F1"/>
    <w:rsid w:val="000C4627"/>
    <w:rsid w:val="00104ABA"/>
    <w:rsid w:val="001059A3"/>
    <w:rsid w:val="00106585"/>
    <w:rsid w:val="001207C8"/>
    <w:rsid w:val="00135B47"/>
    <w:rsid w:val="00194E46"/>
    <w:rsid w:val="001D1BD7"/>
    <w:rsid w:val="00232E4A"/>
    <w:rsid w:val="002B38DF"/>
    <w:rsid w:val="002C4150"/>
    <w:rsid w:val="002D47EE"/>
    <w:rsid w:val="002F5611"/>
    <w:rsid w:val="00322868"/>
    <w:rsid w:val="00337E5B"/>
    <w:rsid w:val="003523BC"/>
    <w:rsid w:val="00361087"/>
    <w:rsid w:val="00386DB8"/>
    <w:rsid w:val="0039699F"/>
    <w:rsid w:val="003B0CAB"/>
    <w:rsid w:val="003B10E7"/>
    <w:rsid w:val="00404F6E"/>
    <w:rsid w:val="00410AC5"/>
    <w:rsid w:val="00411AD9"/>
    <w:rsid w:val="00484231"/>
    <w:rsid w:val="0048747D"/>
    <w:rsid w:val="004D1AB1"/>
    <w:rsid w:val="004E1FD5"/>
    <w:rsid w:val="004E31B9"/>
    <w:rsid w:val="0055378E"/>
    <w:rsid w:val="005806F5"/>
    <w:rsid w:val="005A6A2B"/>
    <w:rsid w:val="005C47FF"/>
    <w:rsid w:val="00661988"/>
    <w:rsid w:val="006779FC"/>
    <w:rsid w:val="006A6655"/>
    <w:rsid w:val="00712A99"/>
    <w:rsid w:val="00742042"/>
    <w:rsid w:val="00777A63"/>
    <w:rsid w:val="007858C2"/>
    <w:rsid w:val="007B77D4"/>
    <w:rsid w:val="007D3781"/>
    <w:rsid w:val="007F32B7"/>
    <w:rsid w:val="008253E3"/>
    <w:rsid w:val="00887503"/>
    <w:rsid w:val="008939C4"/>
    <w:rsid w:val="008A5D4A"/>
    <w:rsid w:val="008A633B"/>
    <w:rsid w:val="008E3779"/>
    <w:rsid w:val="0092221B"/>
    <w:rsid w:val="009928CD"/>
    <w:rsid w:val="009949C6"/>
    <w:rsid w:val="009B0027"/>
    <w:rsid w:val="009B6932"/>
    <w:rsid w:val="009E342A"/>
    <w:rsid w:val="00A70A32"/>
    <w:rsid w:val="00A92E1A"/>
    <w:rsid w:val="00AB1534"/>
    <w:rsid w:val="00AB26AB"/>
    <w:rsid w:val="00AC3489"/>
    <w:rsid w:val="00AE65A2"/>
    <w:rsid w:val="00B000A3"/>
    <w:rsid w:val="00B115D4"/>
    <w:rsid w:val="00B125C9"/>
    <w:rsid w:val="00B22B64"/>
    <w:rsid w:val="00B404C4"/>
    <w:rsid w:val="00B81D8D"/>
    <w:rsid w:val="00B91892"/>
    <w:rsid w:val="00BD2A6E"/>
    <w:rsid w:val="00BE5AD1"/>
    <w:rsid w:val="00C27DBC"/>
    <w:rsid w:val="00C61F48"/>
    <w:rsid w:val="00C67B55"/>
    <w:rsid w:val="00CD105D"/>
    <w:rsid w:val="00CE01E1"/>
    <w:rsid w:val="00D317A3"/>
    <w:rsid w:val="00D46FD0"/>
    <w:rsid w:val="00D97DCA"/>
    <w:rsid w:val="00DA55D3"/>
    <w:rsid w:val="00DC7313"/>
    <w:rsid w:val="00E05B94"/>
    <w:rsid w:val="00E2591C"/>
    <w:rsid w:val="00E91F6E"/>
    <w:rsid w:val="00F17246"/>
    <w:rsid w:val="00F5331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B6836"/>
  <w15:docId w15:val="{0A44B57D-1254-4110-B0BD-7DD117E7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pPr>
    <w:rPr>
      <w:rFonts w:ascii="Helvetica Neue" w:eastAsia="Helvetica Neue" w:hAnsi="Helvetica Neue" w:cs="Helvetica Neue"/>
      <w:color w:val="282828"/>
    </w:rPr>
  </w:style>
  <w:style w:type="paragraph" w:styleId="Heading1">
    <w:name w:val="heading 1"/>
    <w:basedOn w:val="Normal"/>
    <w:next w:val="Normal"/>
    <w:uiPriority w:val="9"/>
    <w:qFormat/>
    <w:pPr>
      <w:outlineLvl w:val="0"/>
    </w:pPr>
    <w:rPr>
      <w:color w:val="3C78D8"/>
      <w:sz w:val="46"/>
      <w:szCs w:val="46"/>
    </w:rPr>
  </w:style>
  <w:style w:type="paragraph" w:styleId="Heading2">
    <w:name w:val="heading 2"/>
    <w:basedOn w:val="Normal"/>
    <w:next w:val="Normal"/>
    <w:uiPriority w:val="9"/>
    <w:unhideWhenUsed/>
    <w:qFormat/>
    <w:pPr>
      <w:outlineLvl w:val="1"/>
    </w:pPr>
    <w:rPr>
      <w:color w:val="3C78D8"/>
      <w:sz w:val="36"/>
      <w:szCs w:val="36"/>
    </w:rPr>
  </w:style>
  <w:style w:type="paragraph" w:styleId="Heading3">
    <w:name w:val="heading 3"/>
    <w:basedOn w:val="Normal"/>
    <w:next w:val="Normal"/>
    <w:uiPriority w:val="9"/>
    <w:unhideWhenUsed/>
    <w:qFormat/>
    <w:pPr>
      <w:outlineLvl w:val="2"/>
    </w:pPr>
    <w:rPr>
      <w:color w:val="3C78D8"/>
    </w:rPr>
  </w:style>
  <w:style w:type="paragraph" w:styleId="Heading4">
    <w:name w:val="heading 4"/>
    <w:basedOn w:val="Normal"/>
    <w:next w:val="Normal"/>
    <w:uiPriority w:val="9"/>
    <w:unhideWhenUsed/>
    <w:qFormat/>
    <w:pPr>
      <w:spacing w:after="85"/>
      <w:outlineLvl w:val="3"/>
    </w:pPr>
    <w:rPr>
      <w:sz w:val="24"/>
      <w:szCs w:val="24"/>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ListParagraph">
    <w:name w:val="List Paragraph"/>
    <w:basedOn w:val="Normal"/>
    <w:qFormat/>
  </w:style>
  <w:style w:type="character" w:styleId="Hyperlink">
    <w:name w:val="Hyperlink"/>
    <w:uiPriority w:val="99"/>
    <w:unhideWhenUsed/>
    <w:rPr>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pPr>
      <w:spacing w:after="0"/>
    </w:pPr>
  </w:style>
  <w:style w:type="character" w:customStyle="1" w:styleId="FootnoteTextChar">
    <w:name w:val="Footnote Text Char"/>
    <w:link w:val="FootnoteText"/>
    <w:uiPriority w:val="99"/>
    <w:semiHidden/>
    <w:unhideWhenUsed/>
    <w:rPr>
      <w:sz w:val="20"/>
      <w:szCs w:val="20"/>
    </w:rPr>
  </w:style>
  <w:style w:type="paragraph" w:customStyle="1" w:styleId="PageNumber1">
    <w:name w:val="Page Number1"/>
    <w:basedOn w:val="Normal"/>
    <w:rPr>
      <w:color w:val="3C78D8"/>
    </w:rPr>
  </w:style>
  <w:style w:type="character" w:customStyle="1" w:styleId="SocialProfileLink">
    <w:name w:val="Social Profile Link"/>
    <w:uiPriority w:val="99"/>
    <w:unhideWhenUsed/>
    <w:rPr>
      <w:color w:val="3C78D8"/>
      <w:sz w:val="18"/>
      <w:szCs w:val="18"/>
    </w:rPr>
  </w:style>
  <w:style w:type="character" w:styleId="UnresolvedMention">
    <w:name w:val="Unresolved Mention"/>
    <w:basedOn w:val="DefaultParagraphFont"/>
    <w:uiPriority w:val="99"/>
    <w:semiHidden/>
    <w:unhideWhenUsed/>
    <w:rsid w:val="009949C6"/>
    <w:rPr>
      <w:color w:val="605E5C"/>
      <w:shd w:val="clear" w:color="auto" w:fill="E1DFDD"/>
    </w:rPr>
  </w:style>
  <w:style w:type="paragraph" w:customStyle="1" w:styleId="HiddenHeading">
    <w:name w:val="Hidden Heading"/>
    <w:basedOn w:val="Normal"/>
    <w:qFormat/>
    <w:rsid w:val="006779FC"/>
    <w:pPr>
      <w:spacing w:after="0"/>
    </w:pPr>
    <w:rPr>
      <w:rFonts w:ascii="Franklin Gothic Book" w:eastAsiaTheme="minorHAnsi" w:hAnsi="Franklin Gothic Book" w:cstheme="minorBidi"/>
      <w:noProof/>
      <w:color w:val="D9E2F3" w:themeColor="accent1" w:themeTint="33"/>
      <w:sz w:val="22"/>
      <w:szCs w:val="22"/>
    </w:rPr>
  </w:style>
  <w:style w:type="paragraph" w:customStyle="1" w:styleId="JobDescription">
    <w:name w:val="Job Description"/>
    <w:basedOn w:val="Normal"/>
    <w:qFormat/>
    <w:rsid w:val="006779FC"/>
    <w:pPr>
      <w:tabs>
        <w:tab w:val="right" w:pos="7155"/>
      </w:tabs>
      <w:spacing w:before="180" w:after="0"/>
    </w:pPr>
    <w:rPr>
      <w:rFonts w:ascii="Franklin Gothic Book" w:eastAsiaTheme="minorHAnsi" w:hAnsi="Franklin Gothic Book" w:cs="FranklinGothicURW-Boo"/>
      <w:color w:val="auto"/>
    </w:rPr>
  </w:style>
  <w:style w:type="paragraph" w:customStyle="1" w:styleId="JDAccomplishment">
    <w:name w:val="JD Accomplishment"/>
    <w:basedOn w:val="ListParagraph"/>
    <w:qFormat/>
    <w:rsid w:val="006779FC"/>
    <w:pPr>
      <w:numPr>
        <w:numId w:val="12"/>
      </w:numPr>
      <w:spacing w:before="180" w:after="0"/>
      <w:contextualSpacing/>
    </w:pPr>
    <w:rPr>
      <w:rFonts w:ascii="Franklin Gothic Book" w:eastAsiaTheme="minorHAnsi" w:hAnsi="Franklin Gothic Book" w:cstheme="minorBidi"/>
      <w:color w:val="auto"/>
    </w:rPr>
  </w:style>
  <w:style w:type="paragraph" w:customStyle="1" w:styleId="FirstSectionHeading">
    <w:name w:val="First Section Heading"/>
    <w:basedOn w:val="Heading1"/>
    <w:qFormat/>
    <w:rsid w:val="006779FC"/>
    <w:pPr>
      <w:spacing w:after="240"/>
    </w:pPr>
    <w:rPr>
      <w:rFonts w:ascii="Century" w:eastAsiaTheme="minorHAnsi" w:hAnsi="Century" w:cstheme="minorBidi"/>
      <w:b/>
      <w:bCs/>
      <w:color w:val="243242"/>
      <w:sz w:val="28"/>
      <w:szCs w:val="28"/>
    </w:rPr>
  </w:style>
  <w:style w:type="paragraph" w:styleId="Header">
    <w:name w:val="header"/>
    <w:basedOn w:val="Normal"/>
    <w:link w:val="HeaderChar"/>
    <w:uiPriority w:val="99"/>
    <w:unhideWhenUsed/>
    <w:rsid w:val="0055378E"/>
    <w:pPr>
      <w:tabs>
        <w:tab w:val="center" w:pos="4680"/>
        <w:tab w:val="right" w:pos="9360"/>
      </w:tabs>
      <w:spacing w:after="0"/>
    </w:pPr>
  </w:style>
  <w:style w:type="character" w:customStyle="1" w:styleId="HeaderChar">
    <w:name w:val="Header Char"/>
    <w:basedOn w:val="DefaultParagraphFont"/>
    <w:link w:val="Header"/>
    <w:uiPriority w:val="99"/>
    <w:rsid w:val="0055378E"/>
    <w:rPr>
      <w:rFonts w:ascii="Helvetica Neue" w:eastAsia="Helvetica Neue" w:hAnsi="Helvetica Neue" w:cs="Helvetica Neue"/>
      <w:color w:val="282828"/>
    </w:rPr>
  </w:style>
  <w:style w:type="paragraph" w:styleId="Footer">
    <w:name w:val="footer"/>
    <w:basedOn w:val="Normal"/>
    <w:link w:val="FooterChar"/>
    <w:uiPriority w:val="99"/>
    <w:unhideWhenUsed/>
    <w:rsid w:val="0055378E"/>
    <w:pPr>
      <w:tabs>
        <w:tab w:val="center" w:pos="4680"/>
        <w:tab w:val="right" w:pos="9360"/>
      </w:tabs>
      <w:spacing w:after="0"/>
    </w:pPr>
  </w:style>
  <w:style w:type="character" w:customStyle="1" w:styleId="FooterChar">
    <w:name w:val="Footer Char"/>
    <w:basedOn w:val="DefaultParagraphFont"/>
    <w:link w:val="Footer"/>
    <w:uiPriority w:val="99"/>
    <w:rsid w:val="0055378E"/>
    <w:rPr>
      <w:rFonts w:ascii="Helvetica Neue" w:eastAsia="Helvetica Neue" w:hAnsi="Helvetica Neue" w:cs="Helvetica Neue"/>
      <w:color w:val="282828"/>
    </w:rPr>
  </w:style>
  <w:style w:type="character" w:styleId="FollowedHyperlink">
    <w:name w:val="FollowedHyperlink"/>
    <w:basedOn w:val="DefaultParagraphFont"/>
    <w:uiPriority w:val="99"/>
    <w:semiHidden/>
    <w:unhideWhenUsed/>
    <w:rsid w:val="002C41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80365">
      <w:bodyDiv w:val="1"/>
      <w:marLeft w:val="0"/>
      <w:marRight w:val="0"/>
      <w:marTop w:val="0"/>
      <w:marBottom w:val="0"/>
      <w:divBdr>
        <w:top w:val="none" w:sz="0" w:space="0" w:color="auto"/>
        <w:left w:val="none" w:sz="0" w:space="0" w:color="auto"/>
        <w:bottom w:val="none" w:sz="0" w:space="0" w:color="auto"/>
        <w:right w:val="none" w:sz="0" w:space="0" w:color="auto"/>
      </w:divBdr>
    </w:div>
    <w:div w:id="107598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lagrosyoch.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ilagros.yoch@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nkedin.com/in/milagros-mila-yo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Milagros Yoch's Resume</dc:title>
  <dc:creator>Milagros Yoch</dc:creator>
  <cp:lastModifiedBy>Mila Yoch</cp:lastModifiedBy>
  <cp:revision>3</cp:revision>
  <dcterms:created xsi:type="dcterms:W3CDTF">2024-03-15T04:01:00Z</dcterms:created>
  <dcterms:modified xsi:type="dcterms:W3CDTF">2024-03-15T04:23:00Z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f467806af6af1a3b27aad3b77ccc2e5fcac32e8d7164322358094e8550509595</vt:lpwstr>
  </property>
  <property fmtid="{D5CDD505-2E9C-101B-9397-08002B2CF9AE}" pid="3" name="tal_id">
    <vt:lpwstr>50f6e334bebda84656d633833cd4f6a1</vt:lpwstr>
  </property>
  <property fmtid="{D5CDD505-2E9C-101B-9397-08002B2CF9AE}" pid="4" name="app_source">
    <vt:lpwstr>rezbiz</vt:lpwstr>
  </property>
  <property fmtid="{D5CDD505-2E9C-101B-9397-08002B2CF9AE}" pid="5" name="app_id">
    <vt:lpwstr>1237501</vt:lpwstr>
  </property>
</Properties>
</file>